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07" w:rsidRDefault="006D3A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Agencia Santafesina de Ciencia, Tecnología e Innovación</w:t>
      </w:r>
    </w:p>
    <w:p w:rsidR="004C0907" w:rsidRDefault="006D3A7B">
      <w:pPr>
        <w:keepNext/>
        <w:keepLines/>
        <w:spacing w:before="240" w:after="0" w:line="240" w:lineRule="auto"/>
        <w:jc w:val="center"/>
        <w:rPr>
          <w:b/>
          <w:color w:val="073763"/>
          <w:sz w:val="28"/>
          <w:szCs w:val="28"/>
        </w:rPr>
      </w:pPr>
      <w:bookmarkStart w:id="0" w:name="_heading=h.ye780y65x0vd" w:colFirst="0" w:colLast="0"/>
      <w:bookmarkEnd w:id="0"/>
      <w:r>
        <w:rPr>
          <w:b/>
          <w:color w:val="073763"/>
          <w:sz w:val="28"/>
          <w:szCs w:val="28"/>
        </w:rPr>
        <w:t>PLAN DE EXCELENCIA EN INVESTIGACIÓN CIENTÍFICA 2022 - Programa de Actualización del Equipamiento Científico Tecnológico (</w:t>
      </w:r>
      <w:r w:rsidR="007C30DF">
        <w:rPr>
          <w:b/>
          <w:color w:val="073763"/>
          <w:sz w:val="28"/>
          <w:szCs w:val="28"/>
        </w:rPr>
        <w:t xml:space="preserve">SF </w:t>
      </w:r>
      <w:r>
        <w:rPr>
          <w:b/>
          <w:color w:val="073763"/>
          <w:sz w:val="28"/>
          <w:szCs w:val="28"/>
        </w:rPr>
        <w:t>PEIC-A 2022)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-713530</wp:posOffset>
            </wp:positionV>
            <wp:extent cx="1234440" cy="57912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907" w:rsidRDefault="004C090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b/>
          <w:color w:val="073763"/>
          <w:sz w:val="28"/>
          <w:szCs w:val="28"/>
        </w:rPr>
      </w:pPr>
    </w:p>
    <w:tbl>
      <w:tblPr>
        <w:tblStyle w:val="aa"/>
        <w:tblW w:w="2262" w:type="dxa"/>
        <w:tblInd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</w:tblGrid>
      <w:tr w:rsidR="004C0907">
        <w:tc>
          <w:tcPr>
            <w:tcW w:w="2262" w:type="dxa"/>
          </w:tcPr>
          <w:p w:rsidR="004C0907" w:rsidRDefault="006D3A7B">
            <w:pPr>
              <w:spacing w:line="275" w:lineRule="auto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bookmarkStart w:id="1" w:name="bookmark=id.gjdgxs" w:colFirst="0" w:colLast="0"/>
      <w:bookmarkEnd w:id="1"/>
      <w:tr w:rsidR="004C0907">
        <w:tc>
          <w:tcPr>
            <w:tcW w:w="2262" w:type="dxa"/>
            <w:vAlign w:val="center"/>
          </w:tcPr>
          <w:p w:rsidR="004C0907" w:rsidRDefault="001C59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bookmarkStart w:id="3" w:name="_GoBack"/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bookmarkEnd w:id="3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2"/>
            <w:r w:rsidR="006D3A7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     </w:t>
            </w:r>
          </w:p>
        </w:tc>
      </w:tr>
    </w:tbl>
    <w:p w:rsidR="004C0907" w:rsidRDefault="004C09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907" w:rsidRDefault="006D3A7B">
      <w:pPr>
        <w:spacing w:before="240" w:after="0" w:line="240" w:lineRule="auto"/>
        <w:jc w:val="center"/>
        <w:rPr>
          <w:b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b/>
          <w:color w:val="000000"/>
          <w:sz w:val="24"/>
          <w:szCs w:val="24"/>
        </w:rPr>
        <w:t>FORMULARIO F - DECLARACIÓN OBLIGATORIA PARA POSTULANTES</w:t>
      </w:r>
    </w:p>
    <w:p w:rsidR="004C0907" w:rsidRDefault="004C0907">
      <w:pPr>
        <w:spacing w:before="24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b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5422"/>
      </w:tblGrid>
      <w:tr w:rsidR="004C0907">
        <w:trPr>
          <w:trHeight w:val="454"/>
        </w:trPr>
        <w:tc>
          <w:tcPr>
            <w:tcW w:w="8755" w:type="dxa"/>
            <w:gridSpan w:val="2"/>
            <w:vAlign w:val="center"/>
          </w:tcPr>
          <w:p w:rsidR="004C0907" w:rsidRDefault="006D3A7B">
            <w:pPr>
              <w:rPr>
                <w:b/>
                <w:sz w:val="24"/>
                <w:szCs w:val="24"/>
              </w:rPr>
            </w:pPr>
            <w:bookmarkStart w:id="5" w:name="_heading=h.lqn21xdjybni" w:colFirst="0" w:colLast="0"/>
            <w:bookmarkEnd w:id="5"/>
            <w:r>
              <w:rPr>
                <w:b/>
                <w:sz w:val="24"/>
                <w:szCs w:val="24"/>
              </w:rPr>
              <w:t>DATOS DE LA POSTULANTE</w:t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o Razón Social</w:t>
            </w:r>
          </w:p>
        </w:tc>
        <w:bookmarkStart w:id="6" w:name="bookmark=id.1fob9te" w:colFirst="0" w:colLast="0"/>
        <w:bookmarkStart w:id="7" w:name="Texto2"/>
        <w:bookmarkEnd w:id="6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CUIT</w:t>
            </w:r>
          </w:p>
        </w:tc>
        <w:bookmarkStart w:id="8" w:name="bookmark=id.3znysh7" w:colFirst="0" w:colLast="0"/>
        <w:bookmarkEnd w:id="8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Sede Administrativa</w:t>
            </w:r>
          </w:p>
        </w:tc>
        <w:bookmarkStart w:id="9" w:name="bookmark=id.2et92p0" w:colFirst="0" w:colLast="0"/>
        <w:bookmarkEnd w:id="9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</w:p>
        </w:tc>
        <w:bookmarkStart w:id="10" w:name="bookmark=id.tyjcwt" w:colFirst="0" w:colLast="0"/>
        <w:bookmarkEnd w:id="10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</w:t>
            </w:r>
          </w:p>
        </w:tc>
        <w:bookmarkStart w:id="11" w:name="bookmark=id.3dy6vkm" w:colFirst="0" w:colLast="0"/>
        <w:bookmarkEnd w:id="11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bookmarkStart w:id="12" w:name="bookmark=id.1t3h5sf" w:colFirst="0" w:colLast="0"/>
        <w:bookmarkEnd w:id="12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 / Móvil / Fax</w:t>
            </w:r>
          </w:p>
        </w:tc>
        <w:bookmarkStart w:id="13" w:name="bookmark=id.4d34og8" w:colFirst="0" w:colLast="0"/>
        <w:bookmarkEnd w:id="13"/>
        <w:tc>
          <w:tcPr>
            <w:tcW w:w="5422" w:type="dxa"/>
            <w:vAlign w:val="center"/>
          </w:tcPr>
          <w:p w:rsidR="004C0907" w:rsidRDefault="001C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Linkedin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5422" w:type="dxa"/>
            <w:vAlign w:val="center"/>
          </w:tcPr>
          <w:p w:rsidR="004C0907" w:rsidRDefault="001C59EB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Twitter*</w:t>
            </w:r>
          </w:p>
        </w:tc>
        <w:tc>
          <w:tcPr>
            <w:tcW w:w="5422" w:type="dxa"/>
            <w:vAlign w:val="center"/>
          </w:tcPr>
          <w:p w:rsidR="004C0907" w:rsidRDefault="001C59EB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Facebook*</w:t>
            </w:r>
          </w:p>
        </w:tc>
        <w:tc>
          <w:tcPr>
            <w:tcW w:w="5422" w:type="dxa"/>
            <w:vAlign w:val="center"/>
          </w:tcPr>
          <w:p w:rsidR="004C0907" w:rsidRDefault="001C59EB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907">
        <w:trPr>
          <w:trHeight w:val="454"/>
        </w:trPr>
        <w:tc>
          <w:tcPr>
            <w:tcW w:w="3333" w:type="dxa"/>
            <w:vAlign w:val="center"/>
          </w:tcPr>
          <w:p w:rsidR="004C0907" w:rsidRDefault="006D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Instagram* </w:t>
            </w:r>
          </w:p>
        </w:tc>
        <w:tc>
          <w:tcPr>
            <w:tcW w:w="5422" w:type="dxa"/>
            <w:vAlign w:val="center"/>
          </w:tcPr>
          <w:p w:rsidR="004C0907" w:rsidRDefault="001C59EB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C0907" w:rsidRDefault="006D3A7B">
      <w:pPr>
        <w:rPr>
          <w:sz w:val="24"/>
          <w:szCs w:val="24"/>
        </w:rPr>
      </w:pPr>
      <w:r>
        <w:rPr>
          <w:sz w:val="24"/>
          <w:szCs w:val="24"/>
        </w:rPr>
        <w:t>* Campos Opcionales (NO Obligatorios)</w:t>
      </w:r>
    </w:p>
    <w:p w:rsidR="004C0907" w:rsidRDefault="006D3A7B">
      <w:pPr>
        <w:rPr>
          <w:color w:val="000000"/>
        </w:rPr>
      </w:pPr>
      <w:r>
        <w:br w:type="page"/>
      </w:r>
    </w:p>
    <w:p w:rsidR="004C0907" w:rsidRDefault="004C0907">
      <w:pPr>
        <w:spacing w:after="200" w:line="240" w:lineRule="auto"/>
        <w:jc w:val="right"/>
        <w:rPr>
          <w:color w:val="000000"/>
        </w:rPr>
      </w:pPr>
    </w:p>
    <w:p w:rsidR="004C0907" w:rsidRDefault="006D3A7B">
      <w:pPr>
        <w:spacing w:after="200" w:line="240" w:lineRule="auto"/>
        <w:jc w:val="right"/>
        <w:rPr>
          <w:color w:val="000000"/>
        </w:rPr>
      </w:pPr>
      <w:r>
        <w:rPr>
          <w:color w:val="000000"/>
        </w:rPr>
        <w:t xml:space="preserve">Santa Fe, </w:t>
      </w:r>
      <w:r w:rsidR="001C59EB">
        <w:rPr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1C59EB">
        <w:rPr>
          <w:color w:val="000000"/>
        </w:rPr>
        <w:instrText xml:space="preserve"> FORMTEXT </w:instrText>
      </w:r>
      <w:r w:rsidR="001C59EB">
        <w:rPr>
          <w:color w:val="000000"/>
        </w:rPr>
      </w:r>
      <w:r w:rsidR="001C59EB">
        <w:rPr>
          <w:color w:val="000000"/>
        </w:rPr>
        <w:fldChar w:fldCharType="separate"/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color w:val="000000"/>
        </w:rPr>
        <w:fldChar w:fldCharType="end"/>
      </w:r>
      <w:bookmarkEnd w:id="14"/>
      <w:r w:rsidR="001C59EB">
        <w:rPr>
          <w:color w:val="000000"/>
        </w:rPr>
        <w:t xml:space="preserve"> de</w:t>
      </w:r>
      <w:r>
        <w:rPr>
          <w:color w:val="000000"/>
        </w:rPr>
        <w:t> </w:t>
      </w:r>
      <w:r w:rsidR="001C59EB">
        <w:rPr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1C59EB">
        <w:rPr>
          <w:color w:val="000000"/>
        </w:rPr>
        <w:instrText xml:space="preserve"> FORMTEXT </w:instrText>
      </w:r>
      <w:r w:rsidR="001C59EB">
        <w:rPr>
          <w:color w:val="000000"/>
        </w:rPr>
      </w:r>
      <w:r w:rsidR="001C59EB">
        <w:rPr>
          <w:color w:val="000000"/>
        </w:rPr>
        <w:fldChar w:fldCharType="separate"/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noProof/>
          <w:color w:val="000000"/>
        </w:rPr>
        <w:t> </w:t>
      </w:r>
      <w:r w:rsidR="001C59EB">
        <w:rPr>
          <w:color w:val="000000"/>
        </w:rPr>
        <w:fldChar w:fldCharType="end"/>
      </w:r>
      <w:bookmarkEnd w:id="15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</w:t>
      </w:r>
    </w:p>
    <w:p w:rsidR="004C0907" w:rsidRDefault="004C0907">
      <w:pPr>
        <w:spacing w:after="200" w:line="240" w:lineRule="auto"/>
        <w:rPr>
          <w:color w:val="000000"/>
          <w:u w:val="single"/>
        </w:rPr>
      </w:pPr>
    </w:p>
    <w:bookmarkStart w:id="16" w:name="Texto3"/>
    <w:p w:rsidR="004C0907" w:rsidRDefault="001C59EB">
      <w:pPr>
        <w:spacing w:after="20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Texto3"/>
            <w:enabled/>
            <w:calcOnExit w:val="0"/>
            <w:textInput>
              <w:default w:val="Nombre de la postulant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Nombre de la postulante</w:t>
      </w:r>
      <w:r>
        <w:rPr>
          <w:color w:val="000000"/>
        </w:rPr>
        <w:fldChar w:fldCharType="end"/>
      </w:r>
      <w:bookmarkEnd w:id="16"/>
    </w:p>
    <w:bookmarkStart w:id="17" w:name="Texto4"/>
    <w:p w:rsidR="004C0907" w:rsidRDefault="001C59EB">
      <w:pPr>
        <w:spacing w:after="200" w:line="240" w:lineRule="auto"/>
        <w:rPr>
          <w:color w:val="000000"/>
          <w:u w:val="single"/>
        </w:rPr>
      </w:pPr>
      <w:r>
        <w:rPr>
          <w:color w:val="000000"/>
        </w:rPr>
        <w:fldChar w:fldCharType="begin">
          <w:ffData>
            <w:name w:val="Texto4"/>
            <w:enabled/>
            <w:calcOnExit w:val="0"/>
            <w:textInput>
              <w:default w:val="Nombre y apellido del que suscrib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Nombre y apellido del que suscribe</w:t>
      </w:r>
      <w:r>
        <w:rPr>
          <w:color w:val="000000"/>
        </w:rPr>
        <w:fldChar w:fldCharType="end"/>
      </w:r>
      <w:bookmarkEnd w:id="17"/>
    </w:p>
    <w:bookmarkStart w:id="18" w:name="Texto5"/>
    <w:p w:rsidR="001C59EB" w:rsidRDefault="001C59EB">
      <w:pPr>
        <w:spacing w:after="20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Texto5"/>
            <w:enabled/>
            <w:calcOnExit w:val="0"/>
            <w:textInput>
              <w:default w:val="DNI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DNI</w:t>
      </w:r>
      <w:r>
        <w:rPr>
          <w:color w:val="000000"/>
        </w:rPr>
        <w:fldChar w:fldCharType="end"/>
      </w:r>
      <w:bookmarkEnd w:id="18"/>
    </w:p>
    <w:bookmarkStart w:id="19" w:name="Texto6"/>
    <w:p w:rsidR="004C0907" w:rsidRDefault="001C59EB" w:rsidP="001C59EB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fldChar w:fldCharType="begin">
          <w:ffData>
            <w:name w:val="Texto6"/>
            <w:enabled/>
            <w:calcOnExit w:val="0"/>
            <w:textInput>
              <w:default w:val="Carácter en que actúa: (representante legal / apoderado) "/>
            </w:textInput>
          </w:ffData>
        </w:fldChar>
      </w:r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 xml:space="preserve">Carácter en que actúa: (representante legal / apoderado) </w:t>
      </w:r>
      <w:r>
        <w:rPr>
          <w:rFonts w:ascii="Arial" w:eastAsia="Arial" w:hAnsi="Arial" w:cs="Arial"/>
          <w:color w:val="000000"/>
        </w:rPr>
        <w:fldChar w:fldCharType="end"/>
      </w:r>
      <w:bookmarkEnd w:id="19"/>
    </w:p>
    <w:p w:rsidR="004C0907" w:rsidRDefault="006D3A7B">
      <w:pPr>
        <w:spacing w:after="0" w:line="360" w:lineRule="auto"/>
        <w:ind w:firstLine="2834"/>
        <w:jc w:val="both"/>
        <w:rPr>
          <w:color w:val="000000"/>
        </w:rPr>
      </w:pPr>
      <w:r>
        <w:rPr>
          <w:color w:val="000000"/>
        </w:rPr>
        <w:t>El/La que suscribe, en cumplimiento de lo requerido en las Bases y Condiciones que forman parte del Instrumento “</w:t>
      </w:r>
      <w:r w:rsidR="0029658F">
        <w:rPr>
          <w:color w:val="000000"/>
        </w:rPr>
        <w:t xml:space="preserve">SF </w:t>
      </w:r>
      <w:r>
        <w:rPr>
          <w:color w:val="000000"/>
        </w:rPr>
        <w:t xml:space="preserve">PEIC </w:t>
      </w:r>
      <w:r w:rsidR="00BE13E8">
        <w:rPr>
          <w:color w:val="000000"/>
        </w:rPr>
        <w:t>ACTUALIZACIÓN</w:t>
      </w:r>
      <w:r>
        <w:rPr>
          <w:color w:val="000000"/>
        </w:rPr>
        <w:t xml:space="preserve"> 2022”, declaro bajo juramento que la institución a la que represento:</w:t>
      </w:r>
    </w:p>
    <w:p w:rsidR="004C0907" w:rsidRDefault="006D3A7B">
      <w:pPr>
        <w:numPr>
          <w:ilvl w:val="0"/>
          <w:numId w:val="1"/>
        </w:numPr>
        <w:tabs>
          <w:tab w:val="left" w:pos="0"/>
        </w:tabs>
        <w:spacing w:before="120"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Ejecutará el proyecto que aquí se postula en la localidad de   </w:t>
      </w:r>
      <w:r w:rsidR="004750C3">
        <w:rPr>
          <w:color w:val="221F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="004750C3">
        <w:rPr>
          <w:color w:val="221F20"/>
        </w:rPr>
        <w:instrText xml:space="preserve"> FORMTEXT </w:instrText>
      </w:r>
      <w:r w:rsidR="004750C3">
        <w:rPr>
          <w:color w:val="221F20"/>
        </w:rPr>
      </w:r>
      <w:r w:rsidR="004750C3">
        <w:rPr>
          <w:color w:val="221F20"/>
        </w:rPr>
        <w:fldChar w:fldCharType="separate"/>
      </w:r>
      <w:r w:rsidR="004750C3">
        <w:rPr>
          <w:noProof/>
          <w:color w:val="221F20"/>
        </w:rPr>
        <w:t> </w:t>
      </w:r>
      <w:r w:rsidR="004750C3">
        <w:rPr>
          <w:noProof/>
          <w:color w:val="221F20"/>
        </w:rPr>
        <w:t> </w:t>
      </w:r>
      <w:r w:rsidR="004750C3">
        <w:rPr>
          <w:noProof/>
          <w:color w:val="221F20"/>
        </w:rPr>
        <w:t> </w:t>
      </w:r>
      <w:r w:rsidR="004750C3">
        <w:rPr>
          <w:noProof/>
          <w:color w:val="221F20"/>
        </w:rPr>
        <w:t> </w:t>
      </w:r>
      <w:r w:rsidR="004750C3">
        <w:rPr>
          <w:noProof/>
          <w:color w:val="221F20"/>
        </w:rPr>
        <w:t> </w:t>
      </w:r>
      <w:r w:rsidR="004750C3">
        <w:rPr>
          <w:color w:val="221F20"/>
        </w:rPr>
        <w:fldChar w:fldCharType="end"/>
      </w:r>
      <w:bookmarkEnd w:id="20"/>
      <w:r>
        <w:rPr>
          <w:color w:val="221F20"/>
        </w:rPr>
        <w:t>   (Provincia de Santa Fe).</w:t>
      </w:r>
    </w:p>
    <w:p w:rsidR="004C0907" w:rsidRPr="006D3A7B" w:rsidRDefault="004750C3">
      <w:pPr>
        <w:numPr>
          <w:ilvl w:val="0"/>
          <w:numId w:val="1"/>
        </w:numPr>
        <w:tabs>
          <w:tab w:val="left" w:pos="0"/>
        </w:tabs>
        <w:spacing w:before="120" w:after="0" w:line="276" w:lineRule="auto"/>
        <w:ind w:left="0" w:firstLine="3544"/>
        <w:jc w:val="both"/>
        <w:rPr>
          <w:color w:val="221F20"/>
        </w:rPr>
      </w:pPr>
      <w:sdt>
        <w:sdtPr>
          <w:rPr>
            <w:color w:val="221F20"/>
          </w:rPr>
          <w:alias w:val="Financiamiento "/>
          <w:tag w:val="Financiamiento "/>
          <w:id w:val="1270359912"/>
          <w:placeholder>
            <w:docPart w:val="6089B445EEDA47828E440149D2A879D0"/>
          </w:placeholder>
          <w:showingPlcHdr/>
          <w:dropDownList>
            <w:listItem w:value="Elija un elemento."/>
            <w:listItem w:displayText="Cuenta" w:value="Cuenta"/>
            <w:listItem w:displayText="No Cuenta " w:value="No Cuenta "/>
          </w:dropDownList>
        </w:sdtPr>
        <w:sdtContent>
          <w:r w:rsidRPr="00301846">
            <w:rPr>
              <w:rStyle w:val="Textodelmarcadordeposicin"/>
            </w:rPr>
            <w:t>Elija un elemento.</w:t>
          </w:r>
        </w:sdtContent>
      </w:sdt>
      <w:r>
        <w:rPr>
          <w:color w:val="221F20"/>
        </w:rPr>
        <w:t xml:space="preserve"> </w:t>
      </w:r>
      <w:r w:rsidR="006D3A7B" w:rsidRPr="006D3A7B">
        <w:rPr>
          <w:color w:val="221F20"/>
        </w:rPr>
        <w:t>con financiamiento com</w:t>
      </w:r>
      <w:r w:rsidR="001C59EB">
        <w:rPr>
          <w:color w:val="221F20"/>
        </w:rPr>
        <w:t>plementario para dicho proyecto. E</w:t>
      </w:r>
      <w:r w:rsidR="006D3A7B" w:rsidRPr="006D3A7B">
        <w:rPr>
          <w:color w:val="221F20"/>
        </w:rPr>
        <w:t>n caso afirmativo indicar el importe y el organismo que lo ha otorgado)</w:t>
      </w:r>
      <w:r w:rsidR="006D3A7B">
        <w:rPr>
          <w:color w:val="221F20"/>
        </w:rPr>
        <w:t xml:space="preserve"> </w:t>
      </w:r>
      <w:bookmarkStart w:id="21" w:name="Texto9"/>
      <w:r w:rsidR="001C59EB">
        <w:rPr>
          <w:color w:val="221F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C59EB">
        <w:rPr>
          <w:color w:val="221F20"/>
        </w:rPr>
        <w:instrText xml:space="preserve"> FORMTEXT </w:instrText>
      </w:r>
      <w:r w:rsidR="001C59EB">
        <w:rPr>
          <w:color w:val="221F20"/>
        </w:rPr>
      </w:r>
      <w:r w:rsidR="001C59EB">
        <w:rPr>
          <w:color w:val="221F20"/>
        </w:rPr>
        <w:fldChar w:fldCharType="separate"/>
      </w:r>
      <w:r w:rsidR="001C59EB">
        <w:rPr>
          <w:noProof/>
          <w:color w:val="221F20"/>
        </w:rPr>
        <w:t> </w:t>
      </w:r>
      <w:r w:rsidR="001C59EB">
        <w:rPr>
          <w:noProof/>
          <w:color w:val="221F20"/>
        </w:rPr>
        <w:t> </w:t>
      </w:r>
      <w:r w:rsidR="001C59EB">
        <w:rPr>
          <w:noProof/>
          <w:color w:val="221F20"/>
        </w:rPr>
        <w:t> </w:t>
      </w:r>
      <w:r w:rsidR="001C59EB">
        <w:rPr>
          <w:noProof/>
          <w:color w:val="221F20"/>
        </w:rPr>
        <w:t> </w:t>
      </w:r>
      <w:r w:rsidR="001C59EB">
        <w:rPr>
          <w:noProof/>
          <w:color w:val="221F20"/>
        </w:rPr>
        <w:t> </w:t>
      </w:r>
      <w:r w:rsidR="001C59EB">
        <w:rPr>
          <w:color w:val="221F20"/>
        </w:rPr>
        <w:fldChar w:fldCharType="end"/>
      </w:r>
      <w:bookmarkEnd w:id="21"/>
    </w:p>
    <w:p w:rsidR="004C0907" w:rsidRDefault="006D3A7B">
      <w:pPr>
        <w:numPr>
          <w:ilvl w:val="0"/>
          <w:numId w:val="1"/>
        </w:numPr>
        <w:spacing w:before="120"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No posee integrantes que hayan sido condenados bajo un proceso judicial en el marco de la comisión de un delito contra la Administración Pública (Nacional, Provincial o Municipal).</w:t>
      </w:r>
    </w:p>
    <w:p w:rsidR="004C0907" w:rsidRDefault="006D3A7B">
      <w:pPr>
        <w:numPr>
          <w:ilvl w:val="0"/>
          <w:numId w:val="1"/>
        </w:numPr>
        <w:spacing w:before="120"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Los miembros del equipo de trabajo participan solo en un proyecto de la presente convocatoria.</w:t>
      </w:r>
    </w:p>
    <w:p w:rsidR="004C0907" w:rsidRDefault="006D3A7B">
      <w:pPr>
        <w:numPr>
          <w:ilvl w:val="0"/>
          <w:numId w:val="1"/>
        </w:numPr>
        <w:spacing w:before="120"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 xml:space="preserve">Adhiere y se somete al régimen de acceso a la información pública, en los términos del artículo 3° del Decreto Nº  0692/2009 </w:t>
      </w:r>
      <w:r>
        <w:rPr>
          <w:color w:val="221F20"/>
          <w:vertAlign w:val="superscript"/>
        </w:rPr>
        <w:t>(</w:t>
      </w:r>
      <w:r>
        <w:rPr>
          <w:color w:val="221F20"/>
          <w:vertAlign w:val="superscript"/>
        </w:rPr>
        <w:footnoteReference w:id="1"/>
      </w:r>
      <w:r>
        <w:rPr>
          <w:color w:val="221F20"/>
          <w:vertAlign w:val="superscript"/>
        </w:rPr>
        <w:t>)</w:t>
      </w:r>
      <w:r>
        <w:rPr>
          <w:color w:val="221F20"/>
        </w:rPr>
        <w:t>,  en relación al proyecto aquí postulado.</w:t>
      </w:r>
    </w:p>
    <w:p w:rsidR="004C0907" w:rsidRDefault="006D3A7B">
      <w:pPr>
        <w:numPr>
          <w:ilvl w:val="0"/>
          <w:numId w:val="1"/>
        </w:numPr>
        <w:spacing w:before="120"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Conoce y acepta la totalidad de las Bases y Condiciones del instrumento “</w:t>
      </w:r>
      <w:r w:rsidR="0029658F">
        <w:rPr>
          <w:color w:val="221F20"/>
        </w:rPr>
        <w:t xml:space="preserve">SF </w:t>
      </w:r>
      <w:r w:rsidR="00BE13E8">
        <w:rPr>
          <w:color w:val="221F20"/>
        </w:rPr>
        <w:t xml:space="preserve">PEIC </w:t>
      </w:r>
      <w:r w:rsidR="007C30DF">
        <w:rPr>
          <w:color w:val="221F20"/>
        </w:rPr>
        <w:t>ACTUALIZACIÓN</w:t>
      </w:r>
      <w:r w:rsidR="00BE13E8">
        <w:rPr>
          <w:color w:val="221F20"/>
        </w:rPr>
        <w:t xml:space="preserve"> </w:t>
      </w:r>
      <w:r>
        <w:rPr>
          <w:color w:val="221F20"/>
        </w:rPr>
        <w:t>2022”, en particular, el Aviso Legal contenido en su Anexo I y los formularios que componen la actual presentación.</w:t>
      </w:r>
    </w:p>
    <w:p w:rsidR="004C0907" w:rsidRDefault="004C0907">
      <w:pPr>
        <w:tabs>
          <w:tab w:val="left" w:pos="0"/>
        </w:tabs>
        <w:spacing w:after="0" w:line="276" w:lineRule="auto"/>
        <w:ind w:left="3544"/>
        <w:jc w:val="both"/>
        <w:rPr>
          <w:color w:val="221F20"/>
        </w:rPr>
      </w:pPr>
    </w:p>
    <w:p w:rsidR="004C0907" w:rsidRDefault="006D3A7B">
      <w:pPr>
        <w:tabs>
          <w:tab w:val="left" w:pos="851"/>
        </w:tabs>
        <w:spacing w:line="276" w:lineRule="auto"/>
        <w:ind w:firstLine="2834"/>
        <w:rPr>
          <w:color w:val="221F20"/>
        </w:rPr>
      </w:pPr>
      <w:r>
        <w:rPr>
          <w:color w:val="221F20"/>
        </w:rPr>
        <w:t>Asimismo, en caso de resultar financiado el proyecto de la referencia, declaro que la sociedad que represento se compromete a:</w:t>
      </w:r>
    </w:p>
    <w:p w:rsidR="004C0907" w:rsidRDefault="006D3A7B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lastRenderedPageBreak/>
        <w:t>Dar estricto y acabado cumplimiento a la totalidad de la normativa ambiental vigente y presentar los permisos y/o autorizaciones ambientales que le sean requeridas para el proyecto.</w:t>
      </w:r>
    </w:p>
    <w:p w:rsidR="004C0907" w:rsidRDefault="006D3A7B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Cumplir en la ejecución del proyecto la totalidad de las normas de seguridad e higiene industrial de la Superintendencia de Riesgos de Trabajo (S.R.T.) y sus reglamentos.</w:t>
      </w:r>
    </w:p>
    <w:p w:rsidR="004C0907" w:rsidRDefault="006D3A7B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Gestionar tempestivamente la obtención de todas las habilitaciones, permisos y/o licencias que sean requeridos para el Proyecto de acuerdo con lo establecido en la Legislación aplicable.</w:t>
      </w:r>
    </w:p>
    <w:p w:rsidR="004C0907" w:rsidRDefault="006D3A7B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>En caso de corresponder, observar rigurosamente los principios sobre bioética en investigaciones que involucren seres humanos y dar cumplimiento a las regulaciones en la materia establecidas en las leyes, resoluciones y disposiciones vigentes.</w:t>
      </w:r>
    </w:p>
    <w:p w:rsidR="004C0907" w:rsidRDefault="006D3A7B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544"/>
        <w:jc w:val="both"/>
        <w:rPr>
          <w:color w:val="221F20"/>
        </w:rPr>
      </w:pPr>
      <w:r>
        <w:rPr>
          <w:color w:val="221F20"/>
        </w:rPr>
        <w:t xml:space="preserve">Los datos aquí consignados son correctos y completos, y esta declaración ha sido confeccionada sin omitir ni falsear dato alguno que deba contener, siendo fiel expresión de la verdad. Consecuentemente, asumo que la falsedad u ocultamiento de datos, será motivo suficiente para considerar desistido el pedido de financiamiento y dará lugar a que el </w:t>
      </w:r>
      <w:proofErr w:type="spellStart"/>
      <w:r>
        <w:rPr>
          <w:color w:val="221F20"/>
        </w:rPr>
        <w:t>MPCyT</w:t>
      </w:r>
      <w:proofErr w:type="spellEnd"/>
      <w:r>
        <w:rPr>
          <w:color w:val="221F20"/>
        </w:rPr>
        <w:t xml:space="preserve"> inicie las acciones legales que considere pertinentes.</w:t>
      </w:r>
    </w:p>
    <w:p w:rsidR="004C0907" w:rsidRDefault="004C0907">
      <w:pPr>
        <w:widowControl w:val="0"/>
        <w:spacing w:line="276" w:lineRule="auto"/>
        <w:ind w:firstLine="2834"/>
        <w:rPr>
          <w:color w:val="221F20"/>
        </w:rPr>
      </w:pPr>
    </w:p>
    <w:p w:rsidR="004C0907" w:rsidRDefault="004C0907">
      <w:pPr>
        <w:widowControl w:val="0"/>
        <w:spacing w:after="0" w:line="360" w:lineRule="auto"/>
        <w:ind w:firstLine="2834"/>
        <w:jc w:val="both"/>
        <w:rPr>
          <w:color w:val="000000"/>
        </w:rPr>
      </w:pPr>
    </w:p>
    <w:p w:rsidR="004C0907" w:rsidRDefault="004C0907">
      <w:pPr>
        <w:widowControl w:val="0"/>
        <w:spacing w:after="0" w:line="360" w:lineRule="auto"/>
        <w:ind w:firstLine="2834"/>
        <w:jc w:val="both"/>
        <w:rPr>
          <w:color w:val="000000"/>
        </w:rPr>
      </w:pPr>
    </w:p>
    <w:p w:rsidR="004C0907" w:rsidRDefault="004C0907">
      <w:pPr>
        <w:widowControl w:val="0"/>
        <w:spacing w:after="0" w:line="360" w:lineRule="auto"/>
        <w:ind w:firstLine="2834"/>
        <w:jc w:val="both"/>
        <w:rPr>
          <w:color w:val="000000"/>
        </w:rPr>
      </w:pPr>
    </w:p>
    <w:p w:rsidR="004C0907" w:rsidRDefault="006D3A7B">
      <w:pPr>
        <w:widowControl w:val="0"/>
        <w:spacing w:after="0" w:line="360" w:lineRule="auto"/>
        <w:ind w:firstLine="2834"/>
        <w:jc w:val="both"/>
        <w:rPr>
          <w:color w:val="000000"/>
        </w:rPr>
      </w:pPr>
      <w:r>
        <w:rPr>
          <w:color w:val="000000"/>
        </w:rPr>
        <w:t>Firma y aclaración</w:t>
      </w:r>
    </w:p>
    <w:p w:rsidR="004C0907" w:rsidRDefault="004C0907">
      <w:pPr>
        <w:widowControl w:val="0"/>
        <w:spacing w:after="0" w:line="360" w:lineRule="auto"/>
        <w:ind w:firstLine="2834"/>
        <w:jc w:val="both"/>
        <w:rPr>
          <w:color w:val="000000"/>
        </w:rPr>
      </w:pPr>
    </w:p>
    <w:p w:rsidR="004C0907" w:rsidRDefault="004C0907">
      <w:pPr>
        <w:widowControl w:val="0"/>
        <w:spacing w:after="0" w:line="360" w:lineRule="auto"/>
        <w:ind w:firstLine="2834"/>
        <w:jc w:val="both"/>
        <w:rPr>
          <w:color w:val="000000"/>
        </w:rPr>
      </w:pPr>
    </w:p>
    <w:sectPr w:rsidR="004C0907">
      <w:headerReference w:type="default" r:id="rId10"/>
      <w:footerReference w:type="default" r:id="rId11"/>
      <w:pgSz w:w="11906" w:h="16838"/>
      <w:pgMar w:top="1417" w:right="1701" w:bottom="1417" w:left="1701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8F" w:rsidRDefault="0029658F">
      <w:pPr>
        <w:spacing w:after="0" w:line="240" w:lineRule="auto"/>
      </w:pPr>
      <w:r>
        <w:separator/>
      </w:r>
    </w:p>
  </w:endnote>
  <w:endnote w:type="continuationSeparator" w:id="0">
    <w:p w:rsidR="0029658F" w:rsidRDefault="002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62135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62135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6824777F" wp14:editId="5A091F86">
          <wp:simplePos x="0" y="0"/>
          <wp:positionH relativeFrom="column">
            <wp:posOffset>-447674</wp:posOffset>
          </wp:positionH>
          <wp:positionV relativeFrom="paragraph">
            <wp:posOffset>38100</wp:posOffset>
          </wp:positionV>
          <wp:extent cx="6292850" cy="982345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8F" w:rsidRDefault="0029658F">
      <w:pPr>
        <w:spacing w:after="0" w:line="240" w:lineRule="auto"/>
      </w:pPr>
      <w:r>
        <w:separator/>
      </w:r>
    </w:p>
  </w:footnote>
  <w:footnote w:type="continuationSeparator" w:id="0">
    <w:p w:rsidR="0029658F" w:rsidRDefault="0029658F">
      <w:pPr>
        <w:spacing w:after="0" w:line="240" w:lineRule="auto"/>
      </w:pPr>
      <w:r>
        <w:continuationSeparator/>
      </w:r>
    </w:p>
  </w:footnote>
  <w:footnote w:id="1">
    <w:p w:rsidR="0029658F" w:rsidRDefault="0029658F">
      <w:pPr>
        <w:spacing w:line="240" w:lineRule="auto"/>
        <w:jc w:val="both"/>
        <w:rPr>
          <w:rFonts w:ascii="Open Sans" w:eastAsia="Open Sans" w:hAnsi="Open Sans" w:cs="Open Sans"/>
          <w:color w:val="221F2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color w:val="221F20"/>
        </w:rPr>
        <w:t xml:space="preserve"> </w:t>
      </w:r>
      <w:r>
        <w:rPr>
          <w:rFonts w:ascii="Open Sans" w:eastAsia="Open Sans" w:hAnsi="Open Sans" w:cs="Open Sans"/>
          <w:color w:val="221F20"/>
          <w:sz w:val="16"/>
          <w:szCs w:val="16"/>
        </w:rPr>
        <w:t>“</w:t>
      </w:r>
      <w:r>
        <w:rPr>
          <w:sz w:val="16"/>
          <w:szCs w:val="16"/>
        </w:rPr>
        <w:t xml:space="preserve">ARTÍCULO 3º - Cuando alguno de los sujetos mencionados en los </w:t>
      </w:r>
      <w:proofErr w:type="spellStart"/>
      <w:r>
        <w:rPr>
          <w:sz w:val="16"/>
          <w:szCs w:val="16"/>
        </w:rPr>
        <w:t>incs</w:t>
      </w:r>
      <w:proofErr w:type="spellEnd"/>
      <w:r>
        <w:rPr>
          <w:sz w:val="16"/>
          <w:szCs w:val="16"/>
        </w:rPr>
        <w:t>. a), b), c) y d) del artículo 2º se dispusiere a otorgar subsidios y/o fondos y/o aportes de cualquier tipo a Municipios y Comunas de la Provincia, y/o a organizaciones privadas y/o públicas no estatales, sin que ello constituya un derecho de dichos destinatarios, será condición para el otorgamiento del beneficio la declaración y aceptación previa por parte de quien lo solicite de que se somete y adhiere al régimen de acceso a la información pública en los términos que prevé esta norma. Quienes representen los intereses de la provincia en el trámite administrativo tendiente a otorgar el beneficio deberán prever lo dispuesto en este artículo, como asimismo dejar constancia del sometimiento a los términos de la presente norma en el acto y/o instrumento por el cual se conceda el beneficio, todo bajo su exclusiva responsabilidad”.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2B5E971" wp14:editId="57C97F46">
          <wp:simplePos x="0" y="0"/>
          <wp:positionH relativeFrom="column">
            <wp:posOffset>-400049</wp:posOffset>
          </wp:positionH>
          <wp:positionV relativeFrom="paragraph">
            <wp:posOffset>8255</wp:posOffset>
          </wp:positionV>
          <wp:extent cx="6198235" cy="968375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823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658F" w:rsidRDefault="0029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8B"/>
    <w:multiLevelType w:val="multilevel"/>
    <w:tmpl w:val="7FBA98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>
    <w:nsid w:val="765F6E52"/>
    <w:multiLevelType w:val="multilevel"/>
    <w:tmpl w:val="40B267C0"/>
    <w:lvl w:ilvl="0">
      <w:start w:val="1"/>
      <w:numFmt w:val="decimal"/>
      <w:lvlText w:val="%1."/>
      <w:lvlJc w:val="left"/>
      <w:pPr>
        <w:ind w:left="360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rAPt1FQ6Z8Bc4T7oGB/v0nuVds=" w:salt="VBkt+fT3CU2z/muibqf57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7"/>
    <w:rsid w:val="001C59EB"/>
    <w:rsid w:val="00262135"/>
    <w:rsid w:val="0029658F"/>
    <w:rsid w:val="00465CA3"/>
    <w:rsid w:val="004750C3"/>
    <w:rsid w:val="004C0907"/>
    <w:rsid w:val="006D3A7B"/>
    <w:rsid w:val="007C30DF"/>
    <w:rsid w:val="00B02266"/>
    <w:rsid w:val="00BE13E8"/>
    <w:rsid w:val="00E5743A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6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D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DD5"/>
    <w:rPr>
      <w:b/>
      <w:bCs/>
      <w:sz w:val="20"/>
      <w:szCs w:val="20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29658F"/>
    <w:rPr>
      <w:i/>
    </w:rPr>
  </w:style>
  <w:style w:type="character" w:customStyle="1" w:styleId="Estilo2">
    <w:name w:val="Estilo2"/>
    <w:basedOn w:val="Fuentedeprrafopredeter"/>
    <w:uiPriority w:val="1"/>
    <w:rsid w:val="0029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6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D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DD5"/>
    <w:rPr>
      <w:b/>
      <w:bCs/>
      <w:sz w:val="20"/>
      <w:szCs w:val="20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29658F"/>
    <w:rPr>
      <w:i/>
    </w:rPr>
  </w:style>
  <w:style w:type="character" w:customStyle="1" w:styleId="Estilo2">
    <w:name w:val="Estilo2"/>
    <w:basedOn w:val="Fuentedeprrafopredeter"/>
    <w:uiPriority w:val="1"/>
    <w:rsid w:val="0029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9B445EEDA47828E440149D2A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E313-F1B5-4A30-A055-8E8771E299E7}"/>
      </w:docPartPr>
      <w:docPartBody>
        <w:p w:rsidR="00000000" w:rsidRDefault="00AE3E1C" w:rsidP="00AE3E1C">
          <w:pPr>
            <w:pStyle w:val="6089B445EEDA47828E440149D2A879D0"/>
          </w:pPr>
          <w:r w:rsidRPr="003018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C"/>
    <w:rsid w:val="00A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3E1C"/>
    <w:rPr>
      <w:color w:val="808080"/>
    </w:rPr>
  </w:style>
  <w:style w:type="paragraph" w:customStyle="1" w:styleId="2FBAB80713E345A2910695481635CDB6">
    <w:name w:val="2FBAB80713E345A2910695481635CDB6"/>
    <w:rsid w:val="00AE3E1C"/>
    <w:pPr>
      <w:spacing w:after="160" w:line="259" w:lineRule="auto"/>
    </w:pPr>
    <w:rPr>
      <w:rFonts w:ascii="Calibri" w:eastAsia="Calibri" w:hAnsi="Calibri" w:cs="Calibri"/>
      <w:lang w:val="es-AR" w:eastAsia="es-AR"/>
    </w:rPr>
  </w:style>
  <w:style w:type="paragraph" w:customStyle="1" w:styleId="6089B445EEDA47828E440149D2A879D0">
    <w:name w:val="6089B445EEDA47828E440149D2A879D0"/>
    <w:rsid w:val="00AE3E1C"/>
    <w:pPr>
      <w:spacing w:after="160" w:line="259" w:lineRule="auto"/>
    </w:pPr>
    <w:rPr>
      <w:rFonts w:ascii="Calibri" w:eastAsia="Calibri" w:hAnsi="Calibri" w:cs="Calibri"/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3E1C"/>
    <w:rPr>
      <w:color w:val="808080"/>
    </w:rPr>
  </w:style>
  <w:style w:type="paragraph" w:customStyle="1" w:styleId="2FBAB80713E345A2910695481635CDB6">
    <w:name w:val="2FBAB80713E345A2910695481635CDB6"/>
    <w:rsid w:val="00AE3E1C"/>
    <w:pPr>
      <w:spacing w:after="160" w:line="259" w:lineRule="auto"/>
    </w:pPr>
    <w:rPr>
      <w:rFonts w:ascii="Calibri" w:eastAsia="Calibri" w:hAnsi="Calibri" w:cs="Calibri"/>
      <w:lang w:val="es-AR" w:eastAsia="es-AR"/>
    </w:rPr>
  </w:style>
  <w:style w:type="paragraph" w:customStyle="1" w:styleId="6089B445EEDA47828E440149D2A879D0">
    <w:name w:val="6089B445EEDA47828E440149D2A879D0"/>
    <w:rsid w:val="00AE3E1C"/>
    <w:pPr>
      <w:spacing w:after="160" w:line="259" w:lineRule="auto"/>
    </w:pPr>
    <w:rPr>
      <w:rFonts w:ascii="Calibri" w:eastAsia="Calibri" w:hAnsi="Calibri" w:cs="Calibri"/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PFb2WWCrmcwojl5JBB49vvi7A==">AMUW2mV3YSBNVw8T7bpnJzzwbUu2pc0all/gwqanhhcjBbNQYKtJeQJ1a1zNWHr7WypvPOKNfOz2ZMB5J0SXCMOqhJWKfMhWkTCdjQVx47aFzBoijmL+C4R1qfL+m3bG3SKxMVkmBrWXz8grW9S4jfWrHeixnKhtZMQT58eBRGi8AJCj0lRZQ8Y1aM9utsA2ubsBbkqKwJiqoCLKZKvrNS3xn7JEozrAycR/wgiXwASlO8rOxdCMc2j9cFGwW+9eBSrZ2oDXvSkjlC8tzFOzyNN96idaEFufvL+FJxkwNyyHBnZp16V4E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GRUPO</cp:lastModifiedBy>
  <cp:revision>6</cp:revision>
  <dcterms:created xsi:type="dcterms:W3CDTF">2022-04-20T13:31:00Z</dcterms:created>
  <dcterms:modified xsi:type="dcterms:W3CDTF">2022-06-14T16:06:00Z</dcterms:modified>
</cp:coreProperties>
</file>