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2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PRESENTACIÓN ESPONTÁNEA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PRESENTACIÓN CONVOCATORIA PROVINCIAL. Especificar convocatoria a la cual se presenta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1 - PRESENTACIÓN/IDENTIFICACIÓN: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(Completar con nombre de la convocatoria / nombre original del proyecto)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8">
      <w:pPr>
        <w:spacing w:after="240" w:before="240" w:lineRule="auto"/>
        <w:ind w:left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b w:val="1"/>
          <w:rtl w:val="0"/>
        </w:rPr>
        <w:t xml:space="preserve">Resumen ejecutivo: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(Breve descripción del proyecto, área de implementación y alcance del mismo, beneficios que reporta y que resulten de interés público provincial)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B">
      <w:pPr>
        <w:spacing w:after="240" w:before="240" w:lineRule="auto"/>
        <w:ind w:left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b w:val="1"/>
          <w:rtl w:val="0"/>
        </w:rPr>
        <w:t xml:space="preserve">Datos identificatorios del promotor: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(Nombre / Domicilio/ CUIT)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b w:val="1"/>
        </w:rPr>
        <w:sectPr>
          <w:headerReference r:id="rId6" w:type="default"/>
          <w:footerReference r:id="rId7" w:type="default"/>
          <w:pgSz w:h="16834" w:w="11909" w:orient="portrait"/>
          <w:pgMar w:bottom="1440" w:top="1842.51968503937" w:left="1440" w:right="1440" w:header="0" w:footer="720"/>
          <w:pgNumType w:start="1"/>
        </w:sectPr>
      </w:pPr>
      <w:r w:rsidDel="00000000" w:rsidR="00000000" w:rsidRPr="00000000">
        <w:rPr>
          <w:b w:val="1"/>
          <w:rtl w:val="0"/>
        </w:rPr>
        <w:t xml:space="preserve"> Inscripción en el Registro de Licitadores de la Provincia: 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24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SI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b w:val="1"/>
        </w:rPr>
        <w:sectPr>
          <w:type w:val="continuous"/>
          <w:pgSz w:h="16834" w:w="11909" w:orient="portrait"/>
          <w:pgMar w:bottom="1440" w:top="1440" w:left="1440" w:right="1440" w:header="720" w:footer="720"/>
          <w:cols w:equalWidth="0" w:num="2">
            <w:col w:space="720" w:w="4152.74"/>
            <w:col w:space="0" w:w="4152.74"/>
          </w:cols>
        </w:sectPr>
      </w:pPr>
      <w:r w:rsidDel="00000000" w:rsidR="00000000" w:rsidRPr="00000000">
        <w:rPr>
          <w:b w:val="1"/>
          <w:rtl w:val="0"/>
        </w:rPr>
        <w:t xml:space="preserve">NO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(En el caso del proyecto resultara declarado de interés provincial, el promotor deberá estar inscripto en el Registro de Licitadores de la Provincia a los fines de participar como oferente)</w:t>
      </w:r>
    </w:p>
    <w:p w:rsidR="00000000" w:rsidDel="00000000" w:rsidP="00000000" w:rsidRDefault="00000000" w:rsidRPr="00000000" w14:paraId="00000012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C.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Plazo de duración estimado de obra: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/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84300</wp:posOffset>
            </wp:positionH>
            <wp:positionV relativeFrom="page">
              <wp:posOffset>9867900</wp:posOffset>
            </wp:positionV>
            <wp:extent cx="7391400" cy="805050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10085"/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8050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D.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Especificaciones técnicas propias del proyecto de obra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E.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b w:val="1"/>
          <w:rtl w:val="0"/>
        </w:rPr>
        <w:t xml:space="preserve">Antecedentes técnicos y patrimoniales del promotor de la iniciativa</w:t>
      </w:r>
    </w:p>
    <w:p w:rsidR="00000000" w:rsidDel="00000000" w:rsidP="00000000" w:rsidRDefault="00000000" w:rsidRPr="00000000" w14:paraId="00000018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(Indicando su participación en el desarrollo y/o ejecución de proyectos de similar naturaleza)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2 - INVERSIÓN Y FINANCIAMIENTO</w:t>
      </w:r>
    </w:p>
    <w:p w:rsidR="00000000" w:rsidDel="00000000" w:rsidP="00000000" w:rsidRDefault="00000000" w:rsidRPr="00000000" w14:paraId="0000001C">
      <w:pPr>
        <w:spacing w:after="240" w:before="240" w:lineRule="auto"/>
        <w:ind w:left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b w:val="1"/>
          <w:rtl w:val="0"/>
        </w:rPr>
        <w:t xml:space="preserve">Presupuesto estimado del proyecto: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E">
      <w:pPr>
        <w:spacing w:after="240" w:before="240" w:lineRule="auto"/>
        <w:ind w:left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B.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b w:val="1"/>
          <w:rtl w:val="0"/>
        </w:rPr>
        <w:t xml:space="preserve">Etapas de desembolso (si las hubiera):</w:t>
      </w:r>
    </w:p>
    <w:p w:rsidR="00000000" w:rsidDel="00000000" w:rsidP="00000000" w:rsidRDefault="00000000" w:rsidRPr="00000000" w14:paraId="000000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b w:val="1"/>
        </w:rPr>
        <w:sectPr>
          <w:type w:val="continuous"/>
          <w:pgSz w:h="16834" w:w="11909" w:orient="portrait"/>
          <w:pgMar w:bottom="1440" w:top="3118.1102362204724" w:left="1440" w:right="1440" w:header="720" w:footer="720"/>
        </w:sect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C.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Presenta propuesta financiera: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afterAutospacing="0" w:before="240" w:lineRule="auto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SI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b w:val="1"/>
          <w:u w:val="none"/>
        </w:rPr>
        <w:sectPr>
          <w:type w:val="continuous"/>
          <w:pgSz w:h="16834" w:w="11909" w:orient="portrait"/>
          <w:pgMar w:bottom="1440" w:top="1440" w:left="1440" w:right="1440" w:header="720" w:footer="720"/>
          <w:cols w:equalWidth="0" w:num="2">
            <w:col w:space="720" w:w="4152.74"/>
            <w:col w:space="0" w:w="4152.74"/>
          </w:cols>
        </w:sectPr>
      </w:pPr>
      <w:r w:rsidDel="00000000" w:rsidR="00000000" w:rsidRPr="00000000">
        <w:rPr>
          <w:b w:val="1"/>
          <w:rtl w:val="0"/>
        </w:rPr>
        <w:t xml:space="preserve">NO</w:t>
      </w:r>
    </w:p>
    <w:p w:rsidR="00000000" w:rsidDel="00000000" w:rsidP="00000000" w:rsidRDefault="00000000" w:rsidRPr="00000000" w14:paraId="00000023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En caso de ser afirmativo indicar fuentes de financiamiento de las que podrán ser de carácter privado, condiciones financieras (tasa, plazo, otros)</w:t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</w:t>
      </w: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85725</wp:posOffset>
            </wp:positionH>
            <wp:positionV relativeFrom="page">
              <wp:posOffset>9858375</wp:posOffset>
            </wp:positionV>
            <wp:extent cx="7391400" cy="814810"/>
            <wp:effectExtent b="0" l="0" r="0" t="0"/>
            <wp:wrapNone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8995"/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8148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5">
      <w:pPr>
        <w:spacing w:after="240" w:before="240" w:lineRule="auto"/>
        <w:rPr>
          <w:b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D.</w:t>
      </w:r>
      <w:r w:rsidDel="00000000" w:rsidR="00000000" w:rsidRPr="00000000">
        <w:rPr>
          <w:sz w:val="14"/>
          <w:szCs w:val="14"/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Garantías ofrecidas</w:t>
      </w:r>
    </w:p>
    <w:p w:rsidR="00000000" w:rsidDel="00000000" w:rsidP="00000000" w:rsidRDefault="00000000" w:rsidRPr="00000000" w14:paraId="00000026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Deberán adecuarse en un todo a la previsiones contenidas en Leyes provinciales 5.188 y 12.510</w:t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3 - DECLARACIÓN JURADA DE CONFIDENCIALIDAD</w:t>
      </w:r>
    </w:p>
    <w:p w:rsidR="00000000" w:rsidDel="00000000" w:rsidP="00000000" w:rsidRDefault="00000000" w:rsidRPr="00000000" w14:paraId="0000002A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(Ver anexo y presentar en forma conjunta)</w:t>
      </w:r>
    </w:p>
    <w:p w:rsidR="00000000" w:rsidDel="00000000" w:rsidP="00000000" w:rsidRDefault="00000000" w:rsidRPr="00000000" w14:paraId="0000002B">
      <w:pPr>
        <w:spacing w:after="240" w:before="240" w:lineRule="auto"/>
        <w:rPr>
          <w:i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 </w:t>
      </w:r>
    </w:p>
    <w:p w:rsidR="00000000" w:rsidDel="00000000" w:rsidP="00000000" w:rsidRDefault="00000000" w:rsidRPr="00000000" w14:paraId="0000002C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  <w:between w:color="auto" w:space="0" w:sz="0" w:val="none"/>
        </w:pBdr>
        <w:spacing w:after="240" w:before="240" w:lineRule="auto"/>
        <w:jc w:val="center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  <w:between w:color="auto" w:space="0" w:sz="0" w:val="none"/>
        </w:pBdr>
        <w:spacing w:after="240" w:before="240" w:lineRule="auto"/>
        <w:jc w:val="center"/>
        <w:rPr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Este formulario no constituye documento válido para el análisis de la factibilidad técnica, económica y jurídica del proyecto. Deberá ser respaldado con la documentación que acredite la información brindada. La Dirección Provincial de Concesiones y Contrataciones Especiales podrá requerir documentación adicional.</w:t>
      </w:r>
    </w:p>
    <w:p w:rsidR="00000000" w:rsidDel="00000000" w:rsidP="00000000" w:rsidRDefault="00000000" w:rsidRPr="00000000" w14:paraId="0000002E">
      <w:pPr>
        <w:pBdr>
          <w:top w:color="000000" w:space="2" w:sz="8" w:val="single"/>
          <w:left w:color="000000" w:space="2" w:sz="8" w:val="single"/>
          <w:bottom w:color="000000" w:space="2" w:sz="8" w:val="single"/>
          <w:right w:color="000000" w:space="2" w:sz="8" w:val="single"/>
          <w:between w:color="auto" w:space="0" w:sz="0" w:val="none"/>
        </w:pBdr>
        <w:spacing w:after="240" w:before="240" w:lineRule="auto"/>
        <w:jc w:val="center"/>
        <w:rPr>
          <w:i w:val="1"/>
        </w:rPr>
      </w:pPr>
      <w:r w:rsidDel="00000000" w:rsidR="00000000" w:rsidRPr="00000000">
        <w:rPr>
          <w:i w:val="1"/>
          <w:rtl w:val="0"/>
        </w:rPr>
        <w:t xml:space="preserve"> </w:t>
      </w:r>
    </w:p>
    <w:p w:rsidR="00000000" w:rsidDel="00000000" w:rsidP="00000000" w:rsidRDefault="00000000" w:rsidRPr="00000000" w14:paraId="0000002F">
      <w:pPr>
        <w:spacing w:after="240" w:before="240" w:lineRule="auto"/>
        <w:jc w:val="center"/>
        <w:rPr>
          <w:i w:val="1"/>
        </w:rPr>
      </w:pPr>
      <w:r w:rsidDel="00000000" w:rsidR="00000000" w:rsidRPr="00000000">
        <w:rPr>
          <w:i w:val="1"/>
          <w:rtl w:val="0"/>
        </w:rPr>
        <w:t xml:space="preserve"> </w:t>
      </w:r>
    </w:p>
    <w:p w:rsidR="00000000" w:rsidDel="00000000" w:rsidP="00000000" w:rsidRDefault="00000000" w:rsidRPr="00000000" w14:paraId="0000003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Firma del promotor </w:t>
      </w:r>
    </w:p>
    <w:p w:rsidR="00000000" w:rsidDel="00000000" w:rsidP="00000000" w:rsidRDefault="00000000" w:rsidRPr="00000000" w14:paraId="00000032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4"/>
          <w:szCs w:val="24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85725</wp:posOffset>
            </wp:positionH>
            <wp:positionV relativeFrom="page">
              <wp:posOffset>9882610</wp:posOffset>
            </wp:positionV>
            <wp:extent cx="7391400" cy="814810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8995"/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8148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sz w:val="24"/>
          <w:szCs w:val="24"/>
          <w:rtl w:val="0"/>
        </w:rPr>
        <w:t xml:space="preserve">Lugar y fecha</w:t>
      </w:r>
      <w:r w:rsidDel="00000000" w:rsidR="00000000" w:rsidRPr="00000000">
        <w:rPr>
          <w:rtl w:val="0"/>
        </w:rPr>
      </w:r>
    </w:p>
    <w:sectPr>
      <w:type w:val="continuous"/>
      <w:pgSz w:h="16834" w:w="11909" w:orient="portrait"/>
      <w:pgMar w:bottom="1440" w:top="2834.645669291339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jc w:val="righ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-47624</wp:posOffset>
          </wp:positionH>
          <wp:positionV relativeFrom="page">
            <wp:posOffset>114300</wp:posOffset>
          </wp:positionV>
          <wp:extent cx="7660033" cy="1671638"/>
          <wp:effectExtent b="0" l="0" r="0" t="0"/>
          <wp:wrapNone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60033" cy="167163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_419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