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activeX/activeX1.bin" ContentType="application/vnd.ms-office.activeX"/>
  <Override PartName="/word/activeX/activeX1.xml" ContentType="application/vnd.ms-office.activeX+xml"/>
  <Override PartName="/word/activeX/_rels/activeX3.xml.rels" ContentType="application/vnd.openxmlformats-package.relationships+xml"/>
  <Override PartName="/word/activeX/_rels/activeX2.xml.rels" ContentType="application/vnd.openxmlformats-package.relationships+xml"/>
  <Override PartName="/word/activeX/_rels/activeX1.xml.rels" ContentType="application/vnd.openxmlformats-package.relationships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120" w:after="120"/>
        <w:rPr>
          <w:rFonts w:ascii="Calibri" w:hAnsi="Calibri" w:eastAsia="Calibri" w:cs="Calibri"/>
          <w:b/>
          <w:b/>
          <w:sz w:val="16"/>
          <w:szCs w:val="16"/>
        </w:rPr>
      </w:pPr>
      <w:r>
        <w:rPr>
          <w:rFonts w:eastAsia="Calibri" w:cs="Calibri" w:ascii="Calibri" w:hAnsi="Calibri"/>
          <w:b/>
          <w:sz w:val="16"/>
          <w:szCs w:val="16"/>
        </w:rPr>
      </w:r>
    </w:p>
    <w:p>
      <w:pPr>
        <w:pStyle w:val="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Cuerpodetexto"/>
        <w:spacing w:lineRule="auto" w:line="240"/>
        <w:jc w:val="center"/>
        <w:rPr>
          <w:rFonts w:ascii="Poppins" w:hAnsi="Poppins" w:eastAsia="Poppins" w:cs="Poppins"/>
          <w:b/>
          <w:b/>
          <w:sz w:val="40"/>
          <w:szCs w:val="40"/>
        </w:rPr>
      </w:pPr>
      <w:bookmarkStart w:id="0" w:name="docs-internal-guid-a1c08320-7fff-5dd1-2c"/>
      <w:bookmarkEnd w:id="0"/>
      <w:r>
        <w:rPr>
          <w:rFonts w:eastAsia="Poppins" w:cs="Poppins" w:ascii="Poppins" w:hAnsi="Poppins"/>
          <w:b/>
          <w:i w:val="false"/>
          <w:caps w:val="false"/>
          <w:smallCaps w:val="false"/>
          <w:strike w:val="false"/>
          <w:dstrike w:val="false"/>
          <w:color w:val="000000"/>
          <w:sz w:val="40"/>
          <w:szCs w:val="40"/>
          <w:u w:val="none"/>
          <w:effect w:val="none"/>
        </w:rPr>
        <w:t>Eventos científicos, tecnológicos y de innovación en el sistema productivo 2024</w:t>
      </w:r>
    </w:p>
    <w:p>
      <w:pPr>
        <w:pStyle w:val="Normal"/>
        <w:spacing w:lineRule="auto" w:line="240"/>
        <w:jc w:val="center"/>
        <w:rPr>
          <w:rFonts w:ascii="Montserrat" w:hAnsi="Montserrat" w:eastAsia="Montserrat" w:cs="Montserrat"/>
          <w:b/>
          <w:b/>
          <w:sz w:val="28"/>
          <w:szCs w:val="28"/>
        </w:rPr>
      </w:pPr>
      <w:r>
        <w:rPr>
          <w:rFonts w:eastAsia="Montserrat" w:cs="Montserrat" w:ascii="Montserrat" w:hAnsi="Montserrat"/>
          <w:b/>
          <w:sz w:val="28"/>
          <w:szCs w:val="28"/>
        </w:rPr>
        <w:t>E-CTI 2024</w:t>
      </w:r>
    </w:p>
    <w:p>
      <w:pPr>
        <w:pStyle w:val="Normal"/>
        <w:jc w:val="center"/>
        <w:rPr>
          <w:rFonts w:ascii="Calibri" w:hAnsi="Calibri" w:eastAsia="Calibri" w:cs="Calibri"/>
          <w:b/>
          <w:b/>
          <w:sz w:val="40"/>
          <w:szCs w:val="40"/>
        </w:rPr>
      </w:pPr>
      <w:r>
        <w:rPr>
          <w:rFonts w:eastAsia="Calibri" w:cs="Calibri" w:ascii="Calibri" w:hAnsi="Calibri"/>
          <w:b/>
          <w:sz w:val="40"/>
          <w:szCs w:val="40"/>
        </w:rPr>
      </w:r>
    </w:p>
    <w:tbl>
      <w:tblPr>
        <w:tblStyle w:val="a"/>
        <w:tblW w:w="962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 w:noHBand="0" w:noVBand="1" w:firstColumn="0" w:lastRow="0" w:lastColumn="0" w:firstRow="0"/>
      </w:tblPr>
      <w:tblGrid>
        <w:gridCol w:w="3060"/>
        <w:gridCol w:w="345"/>
        <w:gridCol w:w="6215"/>
      </w:tblGrid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32"/>
                <w:szCs w:val="32"/>
              </w:rPr>
              <w:t>Título del Evento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el título del Evento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32"/>
                <w:szCs w:val="32"/>
              </w:rPr>
              <w:t>Institución Postulante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el organizador del Evento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32"/>
                <w:szCs w:val="32"/>
              </w:rPr>
              <w:t>Entidad Administradora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la Institución Postulante</w: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395" w:hRule="atLeast"/>
        </w:trPr>
        <w:tc>
          <w:tcPr>
            <w:tcW w:w="3060" w:type="dxa"/>
            <w:vMerge w:val="restart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Tipo de evento</w:t>
            </w:r>
          </w:p>
        </w:tc>
        <w:tc>
          <w:tcPr>
            <w:tcW w:w="6560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Tipo I    </w:t>
            </w:r>
            <w:r>
              <w:rPr/>
              <w:object>
                <v:shapetype id="shapetype_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ontrol_shape_0" style="width:12.45pt;height:14.9pt" type="#shapetype_75"/>
                <w:control r:id="rId2" w:name="Casilla de verificación 1" w:shapeid="control_shape_0"/>
              </w:object>
            </w:r>
          </w:p>
        </w:tc>
      </w:tr>
      <w:tr>
        <w:trPr>
          <w:trHeight w:val="395" w:hRule="atLeast"/>
        </w:trPr>
        <w:tc>
          <w:tcPr>
            <w:tcW w:w="3060" w:type="dxa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  <w:tc>
          <w:tcPr>
            <w:tcW w:w="6560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Tipo II   </w:t>
            </w:r>
            <w:r>
              <w:rPr/>
              <w:object>
                <v:shape id="control_shape_1" style="width:12.45pt;height:14.9pt" type="#shapetype_75"/>
                <w:control r:id="rId3" w:name="Casilla de verificación 1" w:shapeid="control_shape_1"/>
              </w:object>
            </w:r>
          </w:p>
        </w:tc>
      </w:tr>
      <w:tr>
        <w:trPr>
          <w:trHeight w:val="395" w:hRule="atLeast"/>
        </w:trPr>
        <w:tc>
          <w:tcPr>
            <w:tcW w:w="3060" w:type="dxa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  <w:tc>
          <w:tcPr>
            <w:tcW w:w="6560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Tipo II   </w:t>
            </w:r>
            <w:r>
              <w:rPr/>
              <w:object>
                <v:shape id="control_shape_2" style="width:12.45pt;height:14.9pt" type="#shapetype_75"/>
                <w:control r:id="rId4" w:name="Casilla de verificación 1" w:shapeid="control_shape_2"/>
              </w:object>
            </w:r>
          </w:p>
        </w:tc>
      </w:tr>
      <w:tr>
        <w:trPr>
          <w:trHeight w:val="454" w:hRule="atLeast"/>
        </w:trPr>
        <w:tc>
          <w:tcPr>
            <w:tcW w:w="9620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32"/>
                <w:szCs w:val="32"/>
              </w:rPr>
              <w:t>Fecha del Evento</w:t>
            </w:r>
          </w:p>
        </w:tc>
        <w:tc>
          <w:tcPr>
            <w:tcW w:w="6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b/>
                <w:color w:val="808080"/>
                <w:sz w:val="32"/>
                <w:szCs w:val="32"/>
              </w:rPr>
              <w:t>Haga clic aquí para ingresar una fecha</w:t>
            </w:r>
          </w:p>
        </w:tc>
      </w:tr>
    </w:tbl>
    <w:p>
      <w:pPr>
        <w:pStyle w:val="Piedepgina"/>
        <w:rPr>
          <w:rFonts w:ascii="Arial" w:hAnsi="Arial" w:cs="Arial"/>
          <w:sz w:val="14"/>
          <w:szCs w:val="14"/>
        </w:rPr>
      </w:pPr>
      <w:r>
        <w:rPr/>
      </w:r>
    </w:p>
    <w:sectPr>
      <w:headerReference w:type="default" r:id="rId5"/>
      <w:footerReference w:type="default" r:id="rId6"/>
      <w:type w:val="nextPage"/>
      <w:pgSz w:w="11906" w:h="16838"/>
      <w:pgMar w:left="1275" w:right="1277" w:header="0" w:top="536" w:footer="1446" w:bottom="2212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libri">
    <w:charset w:val="01"/>
    <w:family w:val="roman"/>
    <w:pitch w:val="variable"/>
  </w:font>
  <w:font w:name="Poppins">
    <w:charset w:val="01"/>
    <w:family w:val="roman"/>
    <w:pitch w:val="variable"/>
  </w:font>
  <w:font w:name="Montserra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>
        <w:rFonts w:ascii="Arial" w:hAnsi="Arial" w:cs="Arial"/>
        <w:b/>
        <w:b/>
        <w:sz w:val="14"/>
        <w:szCs w:val="14"/>
      </w:rPr>
    </w:pPr>
    <w:r>
      <w:rPr>
        <w:rFonts w:cs="Arial"/>
        <w:b/>
        <w:sz w:val="14"/>
        <w:szCs w:val="14"/>
      </w:rPr>
      <w:t>Secretaría de Ciencia, Tecnología e Innovación</w:t>
    </w:r>
  </w:p>
  <w:p>
    <w:pPr>
      <w:pStyle w:val="Piedepgina"/>
      <w:rPr/>
    </w:pPr>
    <w:r>
      <w:rPr>
        <w:rFonts w:cs="Arial"/>
        <w:sz w:val="14"/>
        <w:szCs w:val="14"/>
      </w:rPr>
      <w:t xml:space="preserve">4 de enero 3508, 1er. Piso. </w:t>
    </w:r>
  </w:p>
  <w:p>
    <w:pPr>
      <w:pStyle w:val="Piedepgina"/>
      <w:rPr/>
    </w:pPr>
    <w:r>
      <w:rPr>
        <w:rFonts w:cs="Arial"/>
        <w:sz w:val="14"/>
        <w:szCs w:val="14"/>
      </w:rPr>
      <w:t>Santa Fe (CP. 3000)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-900430</wp:posOffset>
          </wp:positionH>
          <wp:positionV relativeFrom="paragraph">
            <wp:posOffset>-90170</wp:posOffset>
          </wp:positionV>
          <wp:extent cx="7560310" cy="1524000"/>
          <wp:effectExtent l="0" t="0" r="0" b="0"/>
          <wp:wrapNone/>
          <wp:docPr id="1" name="Imagen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" t="-15" r="-3" b="-15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s-AR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AR" w:eastAsia="es-AR" w:bidi="ar-SA"/>
    </w:rPr>
  </w:style>
  <w:style w:type="paragraph" w:styleId="Ttulo1">
    <w:name w:val="Heading 1"/>
    <w:basedOn w:val="Normal"/>
    <w:next w:val="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e71b2b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e71b2b"/>
    <w:rPr/>
  </w:style>
  <w:style w:type="character" w:styleId="PlaceholderText">
    <w:name w:val="Placeholder Text"/>
    <w:basedOn w:val="DefaultParagraphFont"/>
    <w:uiPriority w:val="99"/>
    <w:semiHidden/>
    <w:qFormat/>
    <w:rsid w:val="00d523f3"/>
    <w:rPr>
      <w:color w:val="808080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b202a1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Ttulogeneral">
    <w:name w:val="Title"/>
    <w:basedOn w:val="Normal"/>
    <w:next w:val="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tulo">
    <w:name w:val="Subtitle"/>
    <w:basedOn w:val="Normal"/>
    <w:next w:val="Normal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e71b2b"/>
    <w:pPr>
      <w:tabs>
        <w:tab w:val="clear" w:pos="720"/>
        <w:tab w:val="center" w:pos="4252" w:leader="none"/>
        <w:tab w:val="right" w:pos="8504" w:leader="none"/>
      </w:tabs>
      <w:spacing w:lineRule="auto" w:line="240"/>
    </w:pPr>
    <w:rPr/>
  </w:style>
  <w:style w:type="paragraph" w:styleId="Piedepgina">
    <w:name w:val="Footer"/>
    <w:basedOn w:val="Normal"/>
    <w:link w:val="PiedepginaCar"/>
    <w:uiPriority w:val="99"/>
    <w:unhideWhenUsed/>
    <w:rsid w:val="00e71b2b"/>
    <w:pPr>
      <w:tabs>
        <w:tab w:val="clear" w:pos="720"/>
        <w:tab w:val="center" w:pos="4252" w:leader="none"/>
        <w:tab w:val="right" w:pos="8504" w:leader="none"/>
      </w:tabs>
      <w:spacing w:lineRule="auto" w:line="240"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202a1"/>
    <w:pPr>
      <w:spacing w:lineRule="auto" w:line="24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4362cd"/>
    <w:pPr>
      <w:spacing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ntrol" Target="activeX/activeX1.xml"/><Relationship Id="rId3" Type="http://schemas.openxmlformats.org/officeDocument/2006/relationships/control" Target="activeX/activeX2.xml"/><Relationship Id="rId4" Type="http://schemas.openxmlformats.org/officeDocument/2006/relationships/control" Target="activeX/activeX3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/DjVrZCmrZcQvAabCaMm0eC9E3Q==">AMUW2mWYMKolnClYA+3o6GiEpPkfDURxTcyUnlLBSh27D+nA6i5j3LwBvpfwEJoAaqiqR5aG9pFGYxR3K+cLGc72jM6zyjzEB3zMDdoI+t0+B9NklHtUc2E=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Application>LibreOffice/6.4.7.2$Linux_X86_64 LibreOffice_project/40$Build-2</Application>
  <Pages>1</Pages>
  <Words>81</Words>
  <Characters>423</Characters>
  <CharactersWithSpaces>498</CharactersWithSpaces>
  <Paragraphs>17</Paragraphs>
  <Company>InKulpado666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2022-02-23T12:55:00Z</dcterms:created>
  <dc:creator>Usuario</dc:creator>
  <dc:description/>
  <dc:language>es-AR</dc:language>
  <cp:lastModifiedBy/>
  <cp:lastPrinted>2024-04-15T10:43:46Z</cp:lastPrinted>
  <dcterms:modified xsi:type="dcterms:W3CDTF">2024-04-15T10:43:51Z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InKulpado666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