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3.jpeg" ContentType="image/jpe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activeX/_rels/activeX19.xml.rels" ContentType="application/vnd.openxmlformats-package.relationships+xml"/>
  <Override PartName="/word/activeX/_rels/activeX20.xml.rels" ContentType="application/vnd.openxmlformats-package.relationships+xml"/>
  <Override PartName="/word/activeX/_rels/activeX3.xml.rels" ContentType="application/vnd.openxmlformats-package.relationships+xml"/>
  <Override PartName="/word/activeX/_rels/activeX12.xml.rels" ContentType="application/vnd.openxmlformats-package.relationships+xml"/>
  <Override PartName="/word/activeX/_rels/activeX4.xml.rels" ContentType="application/vnd.openxmlformats-package.relationships+xml"/>
  <Override PartName="/word/activeX/_rels/activeX13.xml.rels" ContentType="application/vnd.openxmlformats-package.relationships+xml"/>
  <Override PartName="/word/activeX/_rels/activeX5.xml.rels" ContentType="application/vnd.openxmlformats-package.relationships+xml"/>
  <Override PartName="/word/activeX/_rels/activeX14.xml.rels" ContentType="application/vnd.openxmlformats-package.relationships+xml"/>
  <Override PartName="/word/activeX/_rels/activeX9.xml.rels" ContentType="application/vnd.openxmlformats-package.relationships+xml"/>
  <Override PartName="/word/activeX/_rels/activeX18.xml.rels" ContentType="application/vnd.openxmlformats-package.relationships+xml"/>
  <Override PartName="/word/activeX/_rels/activeX6.xml.rels" ContentType="application/vnd.openxmlformats-package.relationships+xml"/>
  <Override PartName="/word/activeX/_rels/activeX15.xml.rels" ContentType="application/vnd.openxmlformats-package.relationships+xml"/>
  <Override PartName="/word/activeX/_rels/activeX22.xml.rels" ContentType="application/vnd.openxmlformats-package.relationships+xml"/>
  <Override PartName="/word/activeX/_rels/activeX21.xml.rels" ContentType="application/vnd.openxmlformats-package.relationships+xml"/>
  <Override PartName="/word/activeX/_rels/activeX17.xml.rels" ContentType="application/vnd.openxmlformats-package.relationships+xml"/>
  <Override PartName="/word/activeX/_rels/activeX8.xml.rels" ContentType="application/vnd.openxmlformats-package.relationships+xml"/>
  <Override PartName="/word/activeX/_rels/activeX1.xml.rels" ContentType="application/vnd.openxmlformats-package.relationships+xml"/>
  <Override PartName="/word/activeX/_rels/activeX10.xml.rels" ContentType="application/vnd.openxmlformats-package.relationships+xml"/>
  <Override PartName="/word/activeX/_rels/activeX7.xml.rels" ContentType="application/vnd.openxmlformats-package.relationships+xml"/>
  <Override PartName="/word/activeX/_rels/activeX16.xml.rels" ContentType="application/vnd.openxmlformats-package.relationships+xml"/>
  <Override PartName="/word/activeX/_rels/activeX2.xml.rels" ContentType="application/vnd.openxmlformats-package.relationships+xml"/>
  <Override PartName="/word/activeX/_rels/activeX11.xml.rels" ContentType="application/vnd.openxmlformats-package.relationships+xml"/>
  <Override PartName="/word/activeX/activeX14.xml" ContentType="application/vnd.ms-office.activeX+xml"/>
  <Override PartName="/word/activeX/activeX13.xml" ContentType="application/vnd.ms-office.activeX+xml"/>
  <Override PartName="/word/activeX/activeX12.xml" ContentType="application/vnd.ms-office.activeX+xml"/>
  <Override PartName="/word/activeX/activeX11.xml" ContentType="application/vnd.ms-office.activeX+xml"/>
  <Override PartName="/word/activeX/activeX10.xml" ContentType="application/vnd.ms-office.activeX+xml"/>
  <Override PartName="/word/activeX/activeX9.xml" ContentType="application/vnd.ms-office.activeX+xml"/>
  <Override PartName="/word/activeX/activeX9.bin" ContentType="application/vnd.ms-office.activeX"/>
  <Override PartName="/word/activeX/activeX10.bin" ContentType="application/vnd.ms-office.activeX"/>
  <Override PartName="/word/activeX/activeX15.bin" ContentType="application/vnd.ms-office.activeX"/>
  <Override PartName="/word/activeX/activeX8.xml" ContentType="application/vnd.ms-office.activeX+xml"/>
  <Override PartName="/word/activeX/activeX8.bin" ContentType="application/vnd.ms-office.activeX"/>
  <Override PartName="/word/activeX/activeX14.bin" ContentType="application/vnd.ms-office.activeX"/>
  <Override PartName="/word/activeX/activeX7.xml" ContentType="application/vnd.ms-office.activeX+xml"/>
  <Override PartName="/word/activeX/activeX1.bin" ContentType="application/vnd.ms-office.activeX"/>
  <Override PartName="/word/activeX/activeX18.xml" ContentType="application/vnd.ms-office.activeX+xml"/>
  <Override PartName="/word/activeX/activeX13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9.bin" ContentType="application/vnd.ms-office.activeX"/>
  <Override PartName="/word/activeX/activeX20.xml" ContentType="application/vnd.ms-office.activeX+xml"/>
  <Override PartName="/word/activeX/activeX1.xml" ContentType="application/vnd.ms-office.activeX+xml"/>
  <Override PartName="/word/activeX/activeX21.xml" ContentType="application/vnd.ms-office.activeX+xml"/>
  <Override PartName="/word/activeX/activeX2.xml" ContentType="application/vnd.ms-office.activeX+xml"/>
  <Override PartName="/word/activeX/activeX2.bin" ContentType="application/vnd.ms-office.activeX"/>
  <Override PartName="/word/activeX/activeX19.xml" ContentType="application/vnd.ms-office.activeX+xml"/>
  <Override PartName="/word/activeX/activeX22.xml" ContentType="application/vnd.ms-office.activeX+xml"/>
  <Override PartName="/word/activeX/activeX20.bin" ContentType="application/vnd.ms-office.activeX"/>
  <Override PartName="/word/activeX/activeX3.xml" ContentType="application/vnd.ms-office.activeX+xml"/>
  <Override PartName="/word/activeX/activeX6.bin" ContentType="application/vnd.ms-office.activeX"/>
  <Override PartName="/word/activeX/activeX3.bin" ContentType="application/vnd.ms-office.activeX"/>
  <Override PartName="/word/activeX/activeX22.bin" ContentType="application/vnd.ms-office.activeX"/>
  <Override PartName="/word/activeX/activeX5.xml" ContentType="application/vnd.ms-office.activeX+xml"/>
  <Override PartName="/word/activeX/activeX12.bin" ContentType="application/vnd.ms-office.activeX"/>
  <Override PartName="/word/activeX/activeX5.bin" ContentType="application/vnd.ms-office.activeX"/>
  <Override PartName="/word/activeX/activeX21.bin" ContentType="application/vnd.ms-office.activeX"/>
  <Override PartName="/word/activeX/activeX4.xml" ContentType="application/vnd.ms-office.activeX+xml"/>
  <Override PartName="/word/activeX/activeX11.bin" ContentType="application/vnd.ms-office.activeX"/>
  <Override PartName="/word/activeX/activeX4.bin" ContentType="application/vnd.ms-office.activeX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Onormal"/>
        <w:keepNext w:val="false"/>
        <w:keepLines w:val="false"/>
        <w:pageBreakBefore w:val="false"/>
        <w:widowControl/>
        <w:shd w:val="clear" w:fill="auto"/>
        <w:spacing w:lineRule="auto" w:line="240" w:before="0" w:after="140"/>
        <w:ind w:left="0" w:right="0" w:hanging="0"/>
        <w:jc w:val="center"/>
        <w:rPr>
          <w:sz w:val="28"/>
          <w:szCs w:val="28"/>
        </w:rPr>
      </w:pPr>
      <w:r>
        <w:rPr>
          <w:rFonts w:eastAsia="Arial" w:cs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Eventos científicos, tecnológicos y de innovación en el sistema productivo 202</w:t>
      </w:r>
      <w:r>
        <w:rPr>
          <w:b/>
          <w:sz w:val="28"/>
          <w:szCs w:val="28"/>
        </w:rPr>
        <w:t>5</w:t>
      </w:r>
    </w:p>
    <w:p>
      <w:pPr>
        <w:pStyle w:val="LOnormal"/>
        <w:keepNext w:val="true"/>
        <w:spacing w:lineRule="auto" w:line="240" w:before="0" w:after="120"/>
        <w:jc w:val="center"/>
        <w:rPr>
          <w:sz w:val="28"/>
          <w:szCs w:val="28"/>
        </w:rPr>
      </w:pPr>
      <w:r>
        <w:rPr>
          <w:rFonts w:eastAsia="Arial" w:cs="Arial"/>
          <w:b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</w:rPr>
        <w:t>Formulario B</w:t>
      </w:r>
    </w:p>
    <w:p>
      <w:pPr>
        <w:pStyle w:val="LOnormal"/>
        <w:jc w:val="both"/>
        <w:rPr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  <w:t>Todos los campos del presente son obligatorios, excepto el código del proyecto que será completado p</w:t>
      </w:r>
      <w:r>
        <w:rPr>
          <w:rFonts w:eastAsia="Calibri" w:cs="Calibri" w:ascii="Calibri" w:hAnsi="Calibri"/>
          <w:color w:val="000000"/>
          <w:sz w:val="20"/>
          <w:szCs w:val="20"/>
        </w:rPr>
        <w:t xml:space="preserve">or la </w:t>
      </w:r>
      <w:r>
        <w:rPr>
          <w:rFonts w:eastAsia="Calibri" w:cs="Calibri" w:ascii="Calibri" w:hAnsi="Calibri"/>
          <w:b w:val="false"/>
          <w:color w:val="000000"/>
          <w:sz w:val="20"/>
          <w:szCs w:val="20"/>
        </w:rPr>
        <w:t>ASaCTeI</w:t>
      </w:r>
    </w:p>
    <w:tbl>
      <w:tblPr>
        <w:tblStyle w:val="Table1"/>
        <w:tblW w:w="983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4915"/>
        <w:gridCol w:w="2447"/>
        <w:gridCol w:w="2475"/>
      </w:tblGrid>
      <w:tr>
        <w:trPr>
          <w:trHeight w:val="345" w:hRule="atLeast"/>
        </w:trPr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Onormal"/>
              <w:numPr>
                <w:ilvl w:val="0"/>
                <w:numId w:val="2"/>
              </w:numPr>
              <w:spacing w:lineRule="auto" w:line="276"/>
              <w:ind w:left="360" w:hanging="360"/>
              <w:rPr>
                <w:b/>
                <w:b/>
                <w:bCs/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21"/>
                <w:szCs w:val="21"/>
              </w:rPr>
              <w:t>CÓDIGO DEL PROYECTO</w:t>
            </w:r>
          </w:p>
        </w:tc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b w:val="false"/>
                <w:b w:val="false"/>
                <w:sz w:val="16"/>
                <w:szCs w:val="16"/>
              </w:rPr>
            </w:pPr>
            <w:r>
              <w:rPr>
                <w:rFonts w:eastAsia="Calibri" w:cs="Calibri" w:ascii="Calibri" w:hAnsi="Calibri"/>
                <w:b w:val="false"/>
                <w:color w:val="000000"/>
                <w:sz w:val="16"/>
                <w:szCs w:val="16"/>
              </w:rPr>
              <w:t>A completar por la ASeCTeI</w:t>
            </w:r>
          </w:p>
        </w:tc>
      </w:tr>
      <w:tr>
        <w:trPr>
          <w:trHeight w:val="243" w:hRule="atLeast"/>
        </w:trPr>
        <w:tc>
          <w:tcPr>
            <w:tcW w:w="491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numPr>
                <w:ilvl w:val="0"/>
                <w:numId w:val="2"/>
              </w:numPr>
              <w:spacing w:lineRule="auto" w:line="276"/>
              <w:ind w:left="360" w:hanging="360"/>
              <w:rPr>
                <w:b/>
                <w:b/>
                <w:bCs/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bCs/>
                <w:sz w:val="21"/>
                <w:szCs w:val="21"/>
              </w:rPr>
              <w:t>MODALIDAD A LA CUAL SE POSTULA</w:t>
            </w:r>
          </w:p>
        </w:tc>
        <w:tc>
          <w:tcPr>
            <w:tcW w:w="24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Tipo I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rFonts w:ascii="Calibri" w:hAnsi="Calibri" w:eastAsia="Calibri" w:cs="Calibri"/>
                <w:b/>
                <w:b/>
                <w:color w:val="000000"/>
              </w:rPr>
            </w:pPr>
            <w:r>
              <w:rPr>
                <w:rFonts w:eastAsia="Calibri" w:cs="Calibri" w:ascii="Calibri" w:hAnsi="Calibri"/>
                <w:b/>
                <w:color w:val="000000"/>
              </w:rPr>
            </w:r>
          </w:p>
        </w:tc>
      </w:tr>
      <w:tr>
        <w:trPr>
          <w:trHeight w:val="243" w:hRule="atLeast"/>
        </w:trPr>
        <w:tc>
          <w:tcPr>
            <w:tcW w:w="491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color w:val="000000"/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</w:r>
          </w:p>
        </w:tc>
        <w:tc>
          <w:tcPr>
            <w:tcW w:w="24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Tipo II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rFonts w:ascii="Calibri" w:hAnsi="Calibri" w:eastAsia="Calibri" w:cs="Calibri"/>
                <w:b/>
                <w:b/>
                <w:color w:val="000000"/>
              </w:rPr>
            </w:pPr>
            <w:r>
              <w:rPr>
                <w:rFonts w:eastAsia="Calibri" w:cs="Calibri" w:ascii="Calibri" w:hAnsi="Calibri"/>
                <w:b/>
                <w:color w:val="000000"/>
              </w:rPr>
            </w:r>
          </w:p>
        </w:tc>
      </w:tr>
      <w:tr>
        <w:trPr>
          <w:trHeight w:val="243" w:hRule="atLeast"/>
        </w:trPr>
        <w:tc>
          <w:tcPr>
            <w:tcW w:w="491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color w:val="000000"/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</w:r>
          </w:p>
        </w:tc>
        <w:tc>
          <w:tcPr>
            <w:tcW w:w="24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Tipo III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rFonts w:ascii="Calibri" w:hAnsi="Calibri" w:eastAsia="Calibri" w:cs="Calibri"/>
                <w:b/>
                <w:b/>
                <w:color w:val="000000"/>
              </w:rPr>
            </w:pPr>
            <w:r>
              <w:rPr>
                <w:rFonts w:eastAsia="Calibri" w:cs="Calibri" w:ascii="Calibri" w:hAnsi="Calibri"/>
                <w:b/>
                <w:color w:val="000000"/>
              </w:rPr>
            </w:r>
          </w:p>
        </w:tc>
      </w:tr>
      <w:tr>
        <w:trPr>
          <w:trHeight w:val="243" w:hRule="atLeast"/>
        </w:trPr>
        <w:tc>
          <w:tcPr>
            <w:tcW w:w="491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color w:val="000000"/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</w:r>
          </w:p>
        </w:tc>
        <w:tc>
          <w:tcPr>
            <w:tcW w:w="24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21"/>
                <w:szCs w:val="21"/>
              </w:rPr>
              <w:t>Evento virtual</w:t>
            </w:r>
          </w:p>
        </w:tc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ind w:hanging="0"/>
              <w:rPr>
                <w:rFonts w:ascii="Calibri" w:hAnsi="Calibri" w:eastAsia="Calibri" w:cs="Calibri"/>
                <w:b/>
                <w:b/>
                <w:color w:val="000000"/>
              </w:rPr>
            </w:pPr>
            <w:r>
              <w:rPr>
                <w:rFonts w:eastAsia="Calibri" w:cs="Calibri" w:ascii="Calibri" w:hAnsi="Calibri"/>
                <w:b/>
                <w:color w:val="000000"/>
              </w:rPr>
            </w:r>
          </w:p>
        </w:tc>
      </w:tr>
    </w:tbl>
    <w:p>
      <w:pPr>
        <w:pStyle w:val="LOnormal"/>
        <w:rPr/>
      </w:pPr>
      <w:r>
        <w:rPr/>
      </w:r>
    </w:p>
    <w:tbl>
      <w:tblPr>
        <w:tblStyle w:val="Table2"/>
        <w:tblW w:w="9837" w:type="dxa"/>
        <w:jc w:val="left"/>
        <w:tblInd w:w="0" w:type="dxa"/>
        <w:tblCellMar>
          <w:top w:w="55" w:type="dxa"/>
          <w:left w:w="108" w:type="dxa"/>
          <w:bottom w:w="55" w:type="dxa"/>
          <w:right w:w="108" w:type="dxa"/>
        </w:tblCellMar>
        <w:tblLook w:val="0400"/>
      </w:tblPr>
      <w:tblGrid>
        <w:gridCol w:w="9837"/>
      </w:tblGrid>
      <w:tr>
        <w:trPr>
          <w:trHeight w:val="390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 w:before="120" w:after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21"/>
                <w:szCs w:val="21"/>
                <w:lang w:val="es" w:eastAsia="zh-CN" w:bidi="hi-IN"/>
              </w:rPr>
              <w:t>3. NOMBRE DEL EVENTO</w:t>
            </w:r>
          </w:p>
        </w:tc>
      </w:tr>
      <w:tr>
        <w:trPr>
          <w:trHeight w:val="454" w:hRule="atLeast"/>
        </w:trPr>
        <w:tc>
          <w:tcPr>
            <w:tcW w:w="9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kern w:val="0"/>
                <w:sz w:val="20"/>
                <w:szCs w:val="20"/>
                <w:lang w:val="es" w:eastAsia="zh-CN" w:bidi="hi-IN"/>
              </w:rPr>
            </w:pPr>
            <w:r>
              <w:rPr>
                <w:rFonts w:eastAsia="Calibri" w:cs="Calibri" w:ascii="Calibri" w:hAnsi="Calibri"/>
                <w:b/>
                <w:kern w:val="0"/>
                <w:sz w:val="20"/>
                <w:szCs w:val="20"/>
                <w:lang w:val="es" w:eastAsia="zh-CN" w:bidi="hi-IN"/>
              </w:rPr>
            </w:r>
          </w:p>
        </w:tc>
      </w:tr>
    </w:tbl>
    <w:p>
      <w:pPr>
        <w:pStyle w:val="LOnormal"/>
        <w:rPr/>
      </w:pPr>
      <w:r>
        <w:rPr/>
      </w:r>
    </w:p>
    <w:tbl>
      <w:tblPr>
        <w:tblStyle w:val="Table2"/>
        <w:tblW w:w="983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9837"/>
      </w:tblGrid>
      <w:tr>
        <w:trPr>
          <w:trHeight w:val="390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 w:before="120" w:after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21"/>
                <w:szCs w:val="21"/>
                <w:lang w:val="es" w:eastAsia="zh-CN" w:bidi="hi-IN"/>
              </w:rPr>
              <w:t>4. LOCALIDAD DONDE SE DESARROLLARÁ EL EVENTO</w:t>
            </w:r>
          </w:p>
        </w:tc>
      </w:tr>
      <w:tr>
        <w:trPr>
          <w:trHeight w:val="454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3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182"/>
        <w:gridCol w:w="6653"/>
      </w:tblGrid>
      <w:tr>
        <w:trPr>
          <w:trHeight w:val="390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Onormal"/>
              <w:spacing w:lineRule="auto" w:line="276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 xml:space="preserve">5. INSTITUCIÓN </w:t>
            </w: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POSTULANTE</w:t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Nombre de la Institución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Dirección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Localidad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Código Postal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Domicilio electrónico (E-mail)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Teléfono Fijo / Móvil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Responsable de la Institución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1246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Onormal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LOnormal"/>
              <w:jc w:val="center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_________________________________________</w:t>
            </w:r>
          </w:p>
          <w:p>
            <w:pPr>
              <w:pStyle w:val="LOnormal"/>
              <w:jc w:val="center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Firma y aclaración del responsable legal o apoderado</w:t>
            </w:r>
          </w:p>
        </w:tc>
      </w:tr>
    </w:tbl>
    <w:p>
      <w:pPr>
        <w:pStyle w:val="LOnormal"/>
        <w:tabs>
          <w:tab w:val="clear" w:pos="720"/>
          <w:tab w:val="left" w:pos="3345" w:leader="none"/>
        </w:tabs>
        <w:rPr>
          <w:b/>
          <w:b/>
        </w:rPr>
      </w:pPr>
      <w:r>
        <w:rPr>
          <w:b/>
        </w:rPr>
      </w:r>
    </w:p>
    <w:p>
      <w:pPr>
        <w:pStyle w:val="LOnormal"/>
        <w:tabs>
          <w:tab w:val="clear" w:pos="720"/>
          <w:tab w:val="left" w:pos="3345" w:leader="none"/>
        </w:tabs>
        <w:rPr>
          <w:b/>
          <w:b/>
        </w:rPr>
      </w:pPr>
      <w:r>
        <w:rPr>
          <w:b/>
        </w:rPr>
      </w:r>
    </w:p>
    <w:tbl>
      <w:tblPr>
        <w:tblStyle w:val="Table4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182"/>
        <w:gridCol w:w="6653"/>
      </w:tblGrid>
      <w:tr>
        <w:trPr>
          <w:trHeight w:val="675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/>
              <w:numPr>
                <w:ilvl w:val="0"/>
                <w:numId w:val="0"/>
              </w:numPr>
              <w:suppressAutoHyphens w:val="true"/>
              <w:bidi w:val="0"/>
              <w:spacing w:lineRule="auto" w:line="276" w:before="0" w:after="0"/>
              <w:ind w:left="77" w:right="0" w:hanging="0"/>
              <w:jc w:val="left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6. ENTIDAD ADMINISTRADORA DEL PROYECTO</w:t>
            </w:r>
          </w:p>
          <w:p>
            <w:pPr>
              <w:pStyle w:val="LOnormal"/>
              <w:rPr>
                <w:i w:val="false"/>
                <w:i w:val="false"/>
                <w:iCs w:val="false"/>
                <w:sz w:val="20"/>
                <w:szCs w:val="20"/>
              </w:rPr>
            </w:pPr>
            <w:r>
              <w:rPr>
                <w:i w:val="false"/>
                <w:iCs w:val="false"/>
                <w:sz w:val="20"/>
                <w:szCs w:val="20"/>
              </w:rPr>
              <w:t>UVT o Agencias de Desarrollo emplazadas en la provincia de Santa Fe</w:t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Nombre de la Institución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Dirección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Localidad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Código Postal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Domicilio electrónico (E-mail)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Teléfono Fijo / Móvil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Responsable de la Institución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235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_________________________________________</w:t>
            </w:r>
          </w:p>
          <w:p>
            <w:pPr>
              <w:pStyle w:val="LOnormal"/>
              <w:jc w:val="center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Firma y aclaración del responsable legal o apoderado</w:t>
            </w:r>
          </w:p>
        </w:tc>
      </w:tr>
    </w:tbl>
    <w:p>
      <w:pPr>
        <w:pStyle w:val="LOnormal"/>
        <w:rPr>
          <w:b/>
          <w:b/>
        </w:rPr>
      </w:pPr>
      <w:r>
        <w:rPr>
          <w:b/>
        </w:rPr>
      </w:r>
    </w:p>
    <w:tbl>
      <w:tblPr>
        <w:tblStyle w:val="Table5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041"/>
        <w:gridCol w:w="6794"/>
      </w:tblGrid>
      <w:tr>
        <w:trPr>
          <w:trHeight w:val="454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numPr>
                <w:ilvl w:val="0"/>
                <w:numId w:val="0"/>
              </w:numPr>
              <w:spacing w:lineRule="auto" w:line="240" w:before="120" w:after="0"/>
              <w:ind w:left="360"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7. RESPONSABLE ORGANIZADOR DEL EVENTO</w:t>
            </w:r>
          </w:p>
          <w:p>
            <w:pPr>
              <w:pStyle w:val="LOnormal"/>
              <w:tabs>
                <w:tab w:val="clear" w:pos="720"/>
                <w:tab w:val="left" w:pos="3345" w:leader="none"/>
              </w:tabs>
              <w:spacing w:lineRule="auto" w:line="240" w:before="120" w:after="0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(Adjuntar Currículum Vitae Resumido del responsable organizador)</w:t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Apellido y Nombres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tabs>
                <w:tab w:val="clear" w:pos="720"/>
                <w:tab w:val="left" w:pos="3345" w:leader="none"/>
              </w:tabs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Institución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tabs>
                <w:tab w:val="clear" w:pos="720"/>
                <w:tab w:val="left" w:pos="3345" w:leader="none"/>
              </w:tabs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Título / Posición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tabs>
                <w:tab w:val="clear" w:pos="720"/>
                <w:tab w:val="left" w:pos="3345" w:leader="none"/>
              </w:tabs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CUIL / CUIT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tabs>
                <w:tab w:val="clear" w:pos="720"/>
                <w:tab w:val="left" w:pos="3345" w:leader="none"/>
              </w:tabs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E-mail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tabs>
                <w:tab w:val="clear" w:pos="720"/>
                <w:tab w:val="left" w:pos="3345" w:leader="none"/>
              </w:tabs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18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Teléfono Fijo / Móvil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tabs>
                <w:tab w:val="clear" w:pos="720"/>
                <w:tab w:val="left" w:pos="3345" w:leader="none"/>
              </w:tabs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064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</w:r>
          </w:p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______________________________</w:t>
            </w:r>
          </w:p>
          <w:p>
            <w:pPr>
              <w:pStyle w:val="LOnormal"/>
              <w:jc w:val="center"/>
              <w:rPr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Firma y aclaración</w:t>
            </w:r>
          </w:p>
        </w:tc>
      </w:tr>
    </w:tbl>
    <w:p>
      <w:pPr>
        <w:pStyle w:val="LOnormal"/>
        <w:tabs>
          <w:tab w:val="clear" w:pos="720"/>
          <w:tab w:val="left" w:pos="3345" w:leader="none"/>
        </w:tabs>
        <w:rPr>
          <w:b/>
          <w:b/>
        </w:rPr>
      </w:pPr>
      <w:r>
        <w:rPr>
          <w:b/>
        </w:rPr>
      </w:r>
    </w:p>
    <w:tbl>
      <w:tblPr>
        <w:tblStyle w:val="Table6"/>
        <w:tblW w:w="983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9837"/>
      </w:tblGrid>
      <w:tr>
        <w:trPr>
          <w:trHeight w:val="454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40" w:before="120" w:after="0"/>
              <w:ind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 xml:space="preserve">8. DESCRIPCIÓN DEL EVENTO Y DEL OBJETIVO </w:t>
            </w:r>
          </w:p>
          <w:p>
            <w:pPr>
              <w:pStyle w:val="LOnormal"/>
              <w:spacing w:lineRule="auto" w:line="240" w:before="120" w:after="0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18"/>
                <w:szCs w:val="18"/>
              </w:rPr>
              <w:t>Detallar el objeto del evento, alcance territorial, periodicidad, etc. y modalidad (reunión científica, congreso, taller, workshop, capa</w:t>
            </w:r>
            <w:r>
              <w:rPr>
                <w:rFonts w:eastAsia="Calibri" w:cs="Calibri" w:ascii="Calibri" w:hAnsi="Calibri"/>
                <w:b w:val="false"/>
                <w:bCs w:val="false"/>
                <w:color w:val="auto"/>
                <w:kern w:val="0"/>
                <w:sz w:val="18"/>
                <w:szCs w:val="18"/>
                <w:lang w:val="es" w:eastAsia="zh-CN" w:bidi="hi-IN"/>
              </w:rPr>
              <w:t>citación, etc.). (Máximo: 1500 caracteres con espacios)</w:t>
            </w:r>
          </w:p>
        </w:tc>
      </w:tr>
      <w:tr>
        <w:trPr>
          <w:trHeight w:val="1470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tbl>
      <w:tblPr>
        <w:tblStyle w:val="Table7"/>
        <w:tblW w:w="983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9837"/>
      </w:tblGrid>
      <w:tr>
        <w:trPr>
          <w:trHeight w:val="454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40" w:before="120" w:after="0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9. TEMÁTICA DEL EVENTO</w:t>
            </w:r>
            <w:r>
              <w:rPr>
                <w:rFonts w:eastAsia="Calibri" w:cs="Calibri" w:ascii="Calibri" w:hAnsi="Calibri"/>
                <w:b/>
              </w:rPr>
              <w:t xml:space="preserve"> </w:t>
            </w:r>
            <w:r>
              <w:rPr>
                <w:rFonts w:eastAsia="Calibri" w:cs="Calibri" w:ascii="Calibri" w:hAnsi="Calibri"/>
                <w:b w:val="false"/>
                <w:bCs w:val="false"/>
                <w:color w:val="auto"/>
                <w:kern w:val="0"/>
                <w:sz w:val="20"/>
                <w:szCs w:val="20"/>
                <w:lang w:val="es" w:eastAsia="zh-CN" w:bidi="hi-IN"/>
              </w:rPr>
              <w:t>(Describir la temática del evento. Indique si la actividad está relacionada con alguna de las cadenas de valor definidas por el MDP y justifique. Si no se inscribe en ninguna cadena de valor describa la temática en la opción “temas abiertos”.</w:t>
            </w:r>
          </w:p>
        </w:tc>
      </w:tr>
      <w:tr>
        <w:trPr>
          <w:trHeight w:val="510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120" w:after="0"/>
              <w:ind w:left="720" w:hanging="360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9.1 C</w:t>
            </w: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adenas de valor</w:t>
            </w:r>
            <w:r>
              <w:rPr>
                <w:rFonts w:eastAsia="Calibri" w:cs="Calibri" w:ascii="Calibri" w:hAnsi="Calibri"/>
                <w:b/>
              </w:rPr>
              <w:t xml:space="preserve"> </w:t>
            </w: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>(elegir un</w:t>
            </w: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>a</w:t>
            </w: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>)</w:t>
            </w:r>
            <w:r>
              <w:rPr>
                <w:rFonts w:eastAsia="Calibri" w:cs="Calibri" w:ascii="Calibri" w:hAnsi="Calibri"/>
                <w:b/>
              </w:rPr>
              <w:t xml:space="preserve">: </w:t>
            </w:r>
          </w:p>
          <w:p>
            <w:pPr>
              <w:pStyle w:val="Normal"/>
              <w:rPr/>
            </w:pPr>
            <w:r>
              <w:rPr>
                <w:b/>
              </w:rPr>
              <w:t xml:space="preserve">   </w:t>
            </w:r>
            <w:r>
              <w:rPr/>
              <w:object>
                <v:shapetype id="shapetype_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ontrol_shape_0" style="width:5.15pt;height:8.15pt" type="#shapetype_75"/>
                <w:control r:id="rId2" w:name="Casilla de verificación 1" w:shapeid="control_shape_0"/>
              </w:object>
            </w:r>
            <w:r>
              <w:rPr>
                <w:b/>
              </w:rPr>
              <w:t xml:space="preserve">  </w:t>
            </w:r>
            <w:r>
              <w:rPr>
                <w:b/>
                <w:lang w:val="es-ES"/>
              </w:rPr>
              <w:t>Agrícola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" style="width:5.15pt;height:8.15pt" type="#shapetype_75"/>
                <w:control r:id="rId3" w:name="Casilla de verificación 1" w:shapeid="control_shape_1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Frutihortícola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2" style="width:5.15pt;height:8.15pt" type="#shapetype_75"/>
                <w:control r:id="rId4" w:name="Casilla de verificación 1" w:shapeid="control_shape_2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 xml:space="preserve">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Láctea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3" style="width:5.15pt;height:8.15pt" type="#shapetype_75"/>
                <w:control r:id="rId5" w:name="Casilla de verificación 1" w:shapeid="control_shape_3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Apícola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4" style="width:5.15pt;height:8.15pt" type="#shapetype_75"/>
                <w:control r:id="rId6" w:name="Casilla de verificación 1" w:shapeid="control_shape_4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Legumbres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5" style="width:5.15pt;height:8.15pt" type="#shapetype_75"/>
                <w:control r:id="rId7" w:name="Casilla de verificación 1" w:shapeid="control_shape_5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Carnes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6" style="width:5.15pt;height:8.15pt" type="#shapetype_75"/>
                <w:control r:id="rId8" w:name="Casilla de verificación 1" w:shapeid="control_shape_6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 xml:space="preserve">Alimentos y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bebidas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7" style="width:5.15pt;height:8.15pt" type="#shapetype_75"/>
                <w:control r:id="rId9" w:name="Casilla de verificación 1" w:shapeid="control_shape_7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Forestal, Maderer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a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 xml:space="preserve"> y Muebles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8" style="width:5.15pt;height:8.15pt" type="#shapetype_75"/>
                <w:control r:id="rId10" w:name="Casilla de verificación 1" w:shapeid="control_shape_8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Químic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a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 xml:space="preserve"> - Plástico - Caucho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9" style="width:5.15pt;height:8.15pt" type="#shapetype_75"/>
                <w:control r:id="rId11" w:name="Casilla de verificación 1" w:shapeid="control_shape_9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Ca</w:t>
            </w:r>
            <w:r>
              <w:rPr>
                <w:b/>
                <w:lang w:val="es-ES"/>
              </w:rPr>
              <w:t>lzado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0" style="width:5.15pt;height:8.15pt" type="#shapetype_75"/>
                <w:control r:id="rId12" w:name="Casilla de verificación 1" w:shapeid="control_shape_10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Textil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1" style="width:5.15pt;height:8.15pt" type="#shapetype_75"/>
                <w:control r:id="rId13" w:name="Casilla de verificación 1" w:shapeid="control_shape_11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Siderúrgic</w:t>
            </w:r>
            <w:r>
              <w:rPr>
                <w:b/>
                <w:lang w:val="es-ES"/>
              </w:rPr>
              <w:t>a</w:t>
            </w:r>
            <w:r>
              <w:rPr>
                <w:b/>
                <w:lang w:val="es-ES"/>
              </w:rPr>
              <w:t xml:space="preserve"> y productos Metalúrgicos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2" style="width:5.15pt;height:8.15pt" type="#shapetype_75"/>
                <w:control r:id="rId14" w:name="Casilla de verificación 1" w:shapeid="control_shape_12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Bienes de Capital, Maquinaria Agrícola y Agropartes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3" style="width:5.15pt;height:8.15pt" type="#shapetype_75"/>
                <w:control r:id="rId15" w:name="Casilla de verificación 1" w:shapeid="control_shape_13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Autopartista - Automotriz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4" style="width:5.15pt;height:8.15pt" type="#shapetype_75"/>
                <w:control r:id="rId16" w:name="Casilla de verificación 1" w:shapeid="control_shape_14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Economía del Conocimiento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5" style="width:5.15pt;height:8.15pt" type="#shapetype_75"/>
                <w:control r:id="rId17" w:name="Casilla de verificación 1" w:shapeid="control_shape_15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Comercio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6" style="width:5.15pt;height:8.15pt" type="#shapetype_75"/>
                <w:control r:id="rId18" w:name="Casilla de verificación 1" w:shapeid="control_shape_16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Turismo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7" style="width:5.15pt;height:8.15pt" type="#shapetype_75"/>
                <w:control r:id="rId19" w:name="Casilla de verificación 1" w:shapeid="control_shape_17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Transporte de Cargas - Logística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8" style="width:5.15pt;height:8.15pt" type="#shapetype_75"/>
                <w:control r:id="rId20" w:name="Casilla de verificación 1" w:shapeid="control_shape_18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Construcción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19" style="width:5.15pt;height:8.15pt" type="#shapetype_75"/>
                <w:control r:id="rId21" w:name="Casilla de verificación 1" w:shapeid="control_shape_19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Servicios de Comunicación y Redes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20" style="width:5.15pt;height:8.15pt" type="#shapetype_75"/>
                <w:control r:id="rId22" w:name="Casilla de verificación 1" w:shapeid="control_shape_20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Complejo Energético</w:t>
            </w:r>
          </w:p>
          <w:p>
            <w:pPr>
              <w:pStyle w:val="Normal"/>
              <w:rPr/>
            </w:pPr>
            <w:r>
              <w:rPr>
                <w:b/>
                <w:lang w:val="es-ES"/>
              </w:rPr>
              <w:t xml:space="preserve">   </w:t>
            </w:r>
            <w:r>
              <w:rPr>
                <w:b/>
                <w:lang w:val="es-ES"/>
              </w:rPr>
              <w:object>
                <v:shape id="control_shape_21" style="width:5.15pt;height:8.15pt" type="#shapetype_75"/>
                <w:control r:id="rId23" w:name="Casilla de verificación 1" w:shapeid="control_shape_21"/>
              </w:object>
            </w:r>
            <w:r>
              <w:rPr>
                <w:b/>
                <w:lang w:val="es-ES"/>
              </w:rPr>
              <w:t xml:space="preserve">  </w:t>
            </w:r>
            <w:r>
              <w:rPr>
                <w:b/>
                <w:lang w:val="es-ES"/>
              </w:rPr>
              <w:t>I</w:t>
            </w:r>
            <w:r>
              <w:rPr>
                <w:rFonts w:eastAsia="Arial" w:cs="Arial"/>
                <w:b/>
                <w:color w:val="auto"/>
                <w:kern w:val="0"/>
                <w:sz w:val="22"/>
                <w:szCs w:val="22"/>
                <w:lang w:val="es-ES" w:eastAsia="es-AR" w:bidi="ar-SA"/>
              </w:rPr>
              <w:t>ndustria Frigorífica y Equipamiento</w:t>
            </w:r>
          </w:p>
        </w:tc>
      </w:tr>
      <w:tr>
        <w:trPr>
          <w:trHeight w:val="289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lang w:val="es-ES"/>
              </w:rPr>
              <w:t xml:space="preserve"> </w:t>
            </w: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 xml:space="preserve">Describir como el Evento impactará en </w:t>
            </w: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 xml:space="preserve">la cadena </w:t>
            </w: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>elegid</w:t>
            </w: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>a</w:t>
            </w:r>
          </w:p>
        </w:tc>
      </w:tr>
      <w:tr>
        <w:trPr>
          <w:trHeight w:val="945" w:hRule="atLeast"/>
        </w:trPr>
        <w:tc>
          <w:tcPr>
            <w:tcW w:w="9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spacing w:lineRule="auto" w:line="240" w:before="120" w:after="0"/>
              <w:ind w:left="720" w:hanging="360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</w:tc>
      </w:tr>
      <w:tr>
        <w:trPr>
          <w:trHeight w:val="1180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numPr>
                <w:ilvl w:val="0"/>
                <w:numId w:val="1"/>
              </w:numPr>
              <w:spacing w:lineRule="auto" w:line="240" w:before="120" w:after="0"/>
              <w:ind w:left="720" w:hanging="36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 xml:space="preserve">9.2 </w:t>
            </w:r>
            <w:r>
              <w:rPr>
                <w:rFonts w:eastAsia="Calibri" w:cs="Calibri" w:ascii="Calibri" w:hAnsi="Calibri"/>
                <w:b/>
                <w:sz w:val="21"/>
                <w:szCs w:val="21"/>
              </w:rPr>
              <w:t xml:space="preserve">Temas Abiertos: </w:t>
            </w:r>
          </w:p>
        </w:tc>
      </w:tr>
    </w:tbl>
    <w:tbl>
      <w:tblPr>
        <w:tblStyle w:val="Table8"/>
        <w:tblW w:w="983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9837"/>
      </w:tblGrid>
      <w:tr>
        <w:trPr>
          <w:trHeight w:val="454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numPr>
                <w:ilvl w:val="0"/>
                <w:numId w:val="0"/>
              </w:numPr>
              <w:spacing w:lineRule="auto" w:line="276" w:before="120" w:after="0"/>
              <w:ind w:left="360"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 xml:space="preserve">10. DESCRIPCIÓN DEL PÚBLICO OBJETIVO </w:t>
            </w:r>
          </w:p>
          <w:p>
            <w:pPr>
              <w:pStyle w:val="LOnormal"/>
              <w:spacing w:lineRule="auto" w:line="240" w:before="120" w:after="0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  <w:t xml:space="preserve">Características, cantidad estimada de participantes, etc.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(Máximo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</w:rPr>
              <w:t>: 1500 caracteres con espacios)</w:t>
            </w:r>
          </w:p>
        </w:tc>
      </w:tr>
      <w:tr>
        <w:trPr>
          <w:trHeight w:val="3060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spacing w:lineRule="auto" w:line="276" w:before="120" w:after="0"/>
              <w:ind w:left="360" w:hanging="360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</w:tc>
      </w:tr>
    </w:tbl>
    <w:p>
      <w:pPr>
        <w:pStyle w:val="LOnormal"/>
        <w:rPr>
          <w:b/>
          <w:b/>
        </w:rPr>
      </w:pPr>
      <w:r>
        <w:rPr>
          <w:b/>
        </w:rPr>
      </w:r>
    </w:p>
    <w:tbl>
      <w:tblPr>
        <w:tblStyle w:val="Table9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041"/>
        <w:gridCol w:w="6794"/>
      </w:tblGrid>
      <w:tr>
        <w:trPr>
          <w:trHeight w:val="454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numPr>
                <w:ilvl w:val="0"/>
                <w:numId w:val="0"/>
              </w:numPr>
              <w:spacing w:lineRule="auto" w:line="276" w:before="120" w:after="0"/>
              <w:ind w:left="360"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11. FECHA DE REALIZACIÓN DEL EVENTO</w:t>
            </w:r>
          </w:p>
          <w:p>
            <w:pPr>
              <w:pStyle w:val="LOnormal"/>
              <w:spacing w:lineRule="auto" w:line="240" w:before="12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(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La fecha de solicitud del ANR debe ser al menos 60 días previos a la realización </w:t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Desde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Hasta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p>
      <w:pPr>
        <w:pStyle w:val="LOnormal"/>
        <w:rPr>
          <w:b/>
          <w:b/>
        </w:rPr>
      </w:pPr>
      <w:r>
        <w:rPr>
          <w:b/>
        </w:rPr>
      </w:r>
    </w:p>
    <w:tbl>
      <w:tblPr>
        <w:tblStyle w:val="Table10"/>
        <w:tblW w:w="9809" w:type="dxa"/>
        <w:jc w:val="left"/>
        <w:tblInd w:w="30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904"/>
        <w:gridCol w:w="1785"/>
        <w:gridCol w:w="3119"/>
      </w:tblGrid>
      <w:tr>
        <w:trPr>
          <w:trHeight w:val="454" w:hRule="atLeast"/>
        </w:trPr>
        <w:tc>
          <w:tcPr>
            <w:tcW w:w="9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numPr>
                <w:ilvl w:val="0"/>
                <w:numId w:val="0"/>
              </w:numPr>
              <w:spacing w:lineRule="auto" w:line="276"/>
              <w:ind w:left="360" w:hanging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12. COSTO DE INSCRIPCIÓN AL EVENTO</w:t>
            </w:r>
          </w:p>
        </w:tc>
      </w:tr>
      <w:tr>
        <w:trPr>
          <w:trHeight w:val="454" w:hRule="atLeast"/>
        </w:trPr>
        <w:tc>
          <w:tcPr>
            <w:tcW w:w="9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¿Se cobra algún monto a los asistentes / participantes?</w:t>
            </w:r>
          </w:p>
        </w:tc>
      </w:tr>
      <w:tr>
        <w:trPr>
          <w:trHeight w:val="454" w:hRule="atLeast"/>
        </w:trPr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  <w:drawing>
                <wp:inline distT="0" distB="0" distL="0" distR="0">
                  <wp:extent cx="1376045" cy="264160"/>
                  <wp:effectExtent l="0" t="0" r="0" b="0"/>
                  <wp:docPr id="1" name="image2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2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6045" cy="26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jc w:val="center"/>
              <w:rPr>
                <w:rFonts w:ascii="Calibri" w:hAnsi="Calibri" w:eastAsia="Calibri" w:cs="Calibri"/>
              </w:rPr>
            </w:pPr>
            <w:r>
              <w:rPr/>
              <w:drawing>
                <wp:inline distT="0" distB="0" distL="0" distR="0">
                  <wp:extent cx="1376045" cy="264160"/>
                  <wp:effectExtent l="0" t="0" r="0" b="0"/>
                  <wp:docPr id="2" name="image1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6045" cy="26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454" w:hRule="atLeast"/>
        </w:trPr>
        <w:tc>
          <w:tcPr>
            <w:tcW w:w="9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40" w:before="120" w:after="0"/>
              <w:rPr/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 xml:space="preserve">En caso afirmativo detallar el esquema tarifario previsto, incluyendo entrega de becas o promociones. </w:t>
            </w:r>
            <w:r>
              <w:rPr>
                <w:rFonts w:eastAsia="Calibri" w:cs="Calibri" w:ascii="Calibri" w:hAnsi="Calibri"/>
              </w:rPr>
              <w:t>(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Máximo: 1500 caracteres con espacios)</w:t>
            </w:r>
          </w:p>
        </w:tc>
      </w:tr>
      <w:tr>
        <w:trPr>
          <w:trHeight w:val="1473" w:hRule="atLeast"/>
        </w:trPr>
        <w:tc>
          <w:tcPr>
            <w:tcW w:w="9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tabs>
                <w:tab w:val="clear" w:pos="720"/>
                <w:tab w:val="left" w:pos="2925" w:leader="none"/>
              </w:tabs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ab/>
            </w:r>
          </w:p>
        </w:tc>
      </w:tr>
      <w:tr>
        <w:trPr>
          <w:trHeight w:val="454" w:hRule="atLeast"/>
        </w:trPr>
        <w:tc>
          <w:tcPr>
            <w:tcW w:w="9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13. GASTOS FINANCIADOS</w:t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jc w:val="center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RUBRO DEL GASTO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jc w:val="center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>MONTO</w:t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Gastos de traslados y alojamiento para participantes y conferencistas invitados.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Gastos de publicaciones y material de difusión vinculadas al evento (no se financiarán impresiones).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 xml:space="preserve">Gastos de servicios de terceros vinculados a la organización y realización del evento (alquiler de salones, sonido e iluminación, servicios de catering, publicidad, etc.). 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 xml:space="preserve">Gastos de administración de la Entidad Administradora, (hasta un 5% del subsidio otorgado). 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Honorarios de capacitaciones (Sólo para el tipo III).</w:t>
            </w:r>
            <w:r>
              <w:rPr>
                <w:rStyle w:val="Ancladenotaalpie"/>
                <w:rFonts w:eastAsia="Calibri" w:cs="Calibri" w:ascii="Calibri" w:hAnsi="Calibri"/>
                <w:vertAlign w:val="superscript"/>
              </w:rPr>
              <w:footnoteReference w:id="2"/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Premios (no se financiarán premios monetarios)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</w:tc>
      </w:tr>
      <w:tr>
        <w:trPr>
          <w:trHeight w:val="454" w:hRule="atLeast"/>
        </w:trPr>
        <w:tc>
          <w:tcPr>
            <w:tcW w:w="6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spacing w:before="0" w:after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 xml:space="preserve">TOTAL 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color w:val="000000"/>
              </w:rPr>
              <w:t xml:space="preserve">                                                 </w:t>
            </w:r>
          </w:p>
        </w:tc>
      </w:tr>
    </w:tbl>
    <w:tbl>
      <w:tblPr>
        <w:tblStyle w:val="Table12"/>
        <w:tblW w:w="983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9837"/>
      </w:tblGrid>
      <w:tr>
        <w:trPr>
          <w:trHeight w:val="510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 xml:space="preserve">Justificar los rubros que contienen gastos superiores a </w:t>
            </w: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$ 300.000</w:t>
            </w:r>
          </w:p>
        </w:tc>
      </w:tr>
      <w:tr>
        <w:trPr>
          <w:trHeight w:val="345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  <w:p>
            <w:pPr>
              <w:pStyle w:val="LOnormal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</w:rPr>
            </w:r>
          </w:p>
        </w:tc>
      </w:tr>
      <w:tr>
        <w:trPr>
          <w:trHeight w:val="454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 w:before="120" w:after="0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14. CONSIGNAR EL COSTO TOTAL ESTIMADO PARA ORGANIZAR EL EVENTO Y MENCIONAR LAS FUENTES DE FINANCIAMIENTO ALTERNATIVAS QUE SE POSEEN</w:t>
            </w:r>
          </w:p>
          <w:p>
            <w:pPr>
              <w:pStyle w:val="LOnormal"/>
              <w:spacing w:lineRule="auto" w:line="240" w:before="120" w:after="0"/>
              <w:rPr/>
            </w:pPr>
            <w:r>
              <w:rPr>
                <w:rFonts w:eastAsia="Calibri" w:cs="Calibri" w:ascii="Calibri" w:hAnsi="Calibri"/>
                <w:b/>
                <w:sz w:val="21"/>
                <w:szCs w:val="21"/>
              </w:rPr>
              <w:t xml:space="preserve">Describir especialmente si cuenta con otros subsidios.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(Máximo: 1500 caracteres con espacios)</w:t>
            </w:r>
          </w:p>
        </w:tc>
      </w:tr>
      <w:tr>
        <w:trPr>
          <w:trHeight w:val="3996" w:hRule="atLeast"/>
        </w:trPr>
        <w:tc>
          <w:tcPr>
            <w:tcW w:w="9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LOnormal"/>
              <w:ind w:firstLine="72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p>
      <w:pPr>
        <w:pStyle w:val="LOnormal"/>
        <w:rPr>
          <w:b/>
          <w:b/>
        </w:rPr>
      </w:pPr>
      <w:r>
        <w:rPr>
          <w:b/>
        </w:rPr>
      </w:r>
    </w:p>
    <w:p>
      <w:pPr>
        <w:pStyle w:val="LOnormal"/>
        <w:rPr>
          <w:b/>
          <w:b/>
        </w:rPr>
      </w:pPr>
      <w:r>
        <w:rPr>
          <w:b/>
        </w:rPr>
      </w:r>
    </w:p>
    <w:p>
      <w:pPr>
        <w:pStyle w:val="LOnormal"/>
        <w:rPr>
          <w:b/>
          <w:b/>
        </w:rPr>
      </w:pPr>
      <w:r>
        <w:rPr>
          <w:b/>
        </w:rPr>
      </w:r>
    </w:p>
    <w:p>
      <w:pPr>
        <w:pStyle w:val="LOnormal"/>
        <w:rPr>
          <w:b/>
          <w:b/>
        </w:rPr>
      </w:pPr>
      <w:r>
        <w:rPr>
          <w:b/>
        </w:rPr>
      </w:r>
    </w:p>
    <w:p>
      <w:pPr>
        <w:pStyle w:val="LOnormal"/>
        <w:rPr>
          <w:b/>
          <w:b/>
        </w:rPr>
      </w:pPr>
      <w:r>
        <w:rPr>
          <w:b/>
        </w:rPr>
      </w:r>
    </w:p>
    <w:p>
      <w:pPr>
        <w:pStyle w:val="LOnormal"/>
        <w:rPr>
          <w:b/>
          <w:b/>
        </w:rPr>
      </w:pPr>
      <w:r>
        <w:rPr>
          <w:b/>
        </w:rPr>
      </w:r>
    </w:p>
    <w:tbl>
      <w:tblPr>
        <w:tblStyle w:val="Table13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9836"/>
      </w:tblGrid>
      <w:tr>
        <w:trPr>
          <w:trHeight w:val="454" w:hRule="atLeast"/>
        </w:trPr>
        <w:tc>
          <w:tcPr>
            <w:tcW w:w="9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spacing w:lineRule="auto" w:line="276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 xml:space="preserve">15. INSTITUCIONES QUE PARTICIPAN Y/O COLABORAN EN LA ORGANIZACIÓN DEL EVENTO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(En caso que existan más instituciones, detallar en hoja aparte).</w:t>
            </w:r>
          </w:p>
        </w:tc>
      </w:tr>
    </w:tbl>
    <w:p>
      <w:pPr>
        <w:pStyle w:val="Normal"/>
        <w:rPr>
          <w:b/>
          <w:b/>
        </w:rPr>
      </w:pPr>
      <w:r>
        <w:rPr>
          <w:b/>
        </w:rPr>
      </w:r>
    </w:p>
    <w:tbl>
      <w:tblPr>
        <w:tblStyle w:val="Table13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041"/>
        <w:gridCol w:w="6794"/>
      </w:tblGrid>
      <w:tr>
        <w:trPr>
          <w:trHeight w:val="454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Institución 1</w:t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Nombre de la Institución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Dirección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Código Postal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Localidad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E-mail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Teléfono Fijo / Móvil / Fax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p>
      <w:pPr>
        <w:pStyle w:val="LOnormal"/>
        <w:rPr>
          <w:b/>
          <w:b/>
        </w:rPr>
      </w:pPr>
      <w:r>
        <w:rPr>
          <w:b/>
        </w:rPr>
      </w:r>
    </w:p>
    <w:tbl>
      <w:tblPr>
        <w:tblStyle w:val="Table14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041"/>
        <w:gridCol w:w="6794"/>
      </w:tblGrid>
      <w:tr>
        <w:trPr>
          <w:trHeight w:val="454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Institución 2</w:t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Nombre de la Institución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Dirección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Código Postal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Localidad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E-mail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Teléfono Fijo / Móvil / Fax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p>
      <w:pPr>
        <w:pStyle w:val="LOnormal"/>
        <w:rPr>
          <w:b/>
          <w:b/>
        </w:rPr>
      </w:pPr>
      <w:r>
        <w:rPr>
          <w:b/>
        </w:rPr>
      </w:r>
    </w:p>
    <w:tbl>
      <w:tblPr>
        <w:tblStyle w:val="Table15"/>
        <w:tblW w:w="983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040"/>
        <w:gridCol w:w="6795"/>
      </w:tblGrid>
      <w:tr>
        <w:trPr>
          <w:trHeight w:val="454" w:hRule="atLeast"/>
        </w:trPr>
        <w:tc>
          <w:tcPr>
            <w:tcW w:w="9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1"/>
                <w:szCs w:val="21"/>
              </w:rPr>
              <w:t>Institución 3</w:t>
            </w:r>
          </w:p>
        </w:tc>
      </w:tr>
      <w:tr>
        <w:trPr>
          <w:trHeight w:val="454" w:hRule="atLeast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Nombre de la Institución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Dirección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Código Postal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Localidad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E-mail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454" w:hRule="atLeast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sz w:val="21"/>
                <w:szCs w:val="21"/>
              </w:rPr>
            </w:pPr>
            <w:r>
              <w:rPr>
                <w:rFonts w:eastAsia="Calibri" w:cs="Calibri" w:ascii="Calibri" w:hAnsi="Calibri"/>
                <w:sz w:val="21"/>
                <w:szCs w:val="21"/>
              </w:rPr>
              <w:t>Teléfono Fijo / Móvil / Fax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p>
      <w:pPr>
        <w:pStyle w:val="LOnormal"/>
        <w:rPr/>
      </w:pPr>
      <w:r>
        <w:rPr/>
      </w:r>
    </w:p>
    <w:sectPr>
      <w:headerReference w:type="default" r:id="rId26"/>
      <w:footerReference w:type="default" r:id="rId27"/>
      <w:footnotePr>
        <w:numFmt w:val="decimal"/>
      </w:footnotePr>
      <w:type w:val="nextPage"/>
      <w:pgSz w:w="11906" w:h="16838"/>
      <w:pgMar w:left="1275" w:right="1003" w:header="896" w:top="2665" w:footer="850" w:bottom="1475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roman"/>
    <w:pitch w:val="variable"/>
  </w:font>
  <w:font w:name="Calibri">
    <w:charset w:val="01"/>
    <w:family w:val="roman"/>
    <w:pitch w:val="variable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419" w:leader="none"/>
        <w:tab w:val="right" w:pos="8838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/>
        <w:b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14"/>
        <w:szCs w:val="14"/>
        <w:u w:val="none"/>
        <w:vertAlign w:val="baseline"/>
      </w:rPr>
    </w:pPr>
    <w:r>
      <w:rPr>
        <w:rFonts w:eastAsia="Arial" w:cs="Arial"/>
        <w:b/>
        <w:i w:val="false"/>
        <w:caps w:val="false"/>
        <w:smallCaps w:val="false"/>
        <w:strike w:val="false"/>
        <w:dstrike w:val="false"/>
        <w:color w:val="000000"/>
        <w:position w:val="0"/>
        <w:sz w:val="14"/>
        <w:sz w:val="14"/>
        <w:szCs w:val="14"/>
        <w:u w:val="none"/>
        <w:shd w:fill="auto" w:val="clear"/>
        <w:vertAlign w:val="baseline"/>
      </w:rPr>
      <w:t>Secretaría de Ciencia, Tecnología e Innovación</w:t>
    </w:r>
  </w:p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419" w:leader="none"/>
        <w:tab w:val="right" w:pos="8838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4"/>
        <w:sz w:val="14"/>
        <w:szCs w:val="14"/>
        <w:u w:val="none"/>
        <w:shd w:fill="auto" w:val="clear"/>
        <w:vertAlign w:val="baseline"/>
      </w:rPr>
      <w:t xml:space="preserve">4 de enero 3508, 1er. Piso. </w:t>
    </w:r>
  </w:p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419" w:leader="none"/>
        <w:tab w:val="right" w:pos="8838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4"/>
        <w:sz w:val="14"/>
        <w:szCs w:val="14"/>
        <w:u w:val="none"/>
        <w:shd w:fill="auto" w:val="clear"/>
        <w:vertAlign w:val="baseline"/>
      </w:rPr>
      <w:t>Santa Fe (CP. 3000)</w:t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/>
    </w:p>
  </w:footnote>
  <w:footnote w:id="1" w:type="continuationSeparator">
    <w:p>
      <w:pPr>
        <w:rPr>
          <w:sz w:val="12"/>
        </w:rPr>
      </w:pPr>
      <w:r/>
    </w:p>
  </w:footnote>
  <w:footnote w:id="2">
    <w:p>
      <w:pPr>
        <w:pStyle w:val="LOnormal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0"/>
          <w:szCs w:val="20"/>
          <w:u w:val="none"/>
          <w:vertAlign w:val="baseline"/>
        </w:rPr>
      </w:pPr>
      <w:r>
        <w:rPr>
          <w:rStyle w:val="Caracteresdenotaalpie"/>
        </w:rPr>
        <w:footnoteRef/>
      </w: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0"/>
          <w:sz w:val="20"/>
          <w:szCs w:val="20"/>
          <w:u w:val="none"/>
          <w:shd w:fill="auto" w:val="clear"/>
          <w:vertAlign w:val="baseline"/>
        </w:rPr>
        <w:t xml:space="preserve"> </w:t>
      </w: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0"/>
          <w:sz w:val="20"/>
          <w:szCs w:val="20"/>
          <w:u w:val="none"/>
          <w:shd w:fill="auto" w:val="clear"/>
          <w:vertAlign w:val="baseline"/>
        </w:rPr>
        <w:t>Agregar CV resumido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ind w:left="-141" w:right="242" w:hanging="0"/>
      <w:rPr/>
    </w:pPr>
    <w:r>
      <w:rPr/>
      <w:drawing>
        <wp:anchor behindDoc="1" distT="0" distB="0" distL="0" distR="0" simplePos="0" locked="0" layoutInCell="1" allowOverlap="1" relativeHeight="7">
          <wp:simplePos x="0" y="0"/>
          <wp:positionH relativeFrom="column">
            <wp:posOffset>-810260</wp:posOffset>
          </wp:positionH>
          <wp:positionV relativeFrom="paragraph">
            <wp:posOffset>-399415</wp:posOffset>
          </wp:positionV>
          <wp:extent cx="7560310" cy="1524000"/>
          <wp:effectExtent l="0" t="0" r="0" b="0"/>
          <wp:wrapNone/>
          <wp:docPr id="3" name="image3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3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" t="-15" r="-3" b="-15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LOnormal"/>
      <w:ind w:left="-141" w:right="242" w:hanging="0"/>
      <w:jc w:val="righ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es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" w:eastAsia="es-AR" w:bidi="ar-SA"/>
    </w:rPr>
  </w:style>
  <w:style w:type="paragraph" w:styleId="Ttulo1">
    <w:name w:val="Heading 1"/>
    <w:basedOn w:val="LOnormal"/>
    <w:next w:val="LOnormal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LOnormal"/>
    <w:next w:val="LOnormal"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LOnormal"/>
    <w:next w:val="LOnormal"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LOnormal"/>
    <w:next w:val="LOnormal"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LOnormal"/>
    <w:next w:val="LOnormal"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c35d50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c35d50"/>
    <w:rPr/>
  </w:style>
  <w:style w:type="character" w:styleId="PlaceholderText">
    <w:name w:val="Placeholder Text"/>
    <w:basedOn w:val="DefaultParagraphFont"/>
    <w:uiPriority w:val="99"/>
    <w:semiHidden/>
    <w:qFormat/>
    <w:rsid w:val="0001670c"/>
    <w:rPr>
      <w:color w:val="808080"/>
    </w:rPr>
  </w:style>
  <w:style w:type="character" w:styleId="SinespaciadoCar" w:customStyle="1">
    <w:name w:val="Sin espaciado Car"/>
    <w:basedOn w:val="DefaultParagraphFont"/>
    <w:link w:val="Sinespaciado"/>
    <w:uiPriority w:val="1"/>
    <w:qFormat/>
    <w:rsid w:val="00d751f6"/>
    <w:rPr>
      <w:rFonts w:ascii="Cambria" w:hAnsi="Cambria" w:eastAsia="" w:cs="" w:asciiTheme="minorHAnsi" w:cstheme="minorBidi" w:eastAsiaTheme="minorEastAsia" w:hAnsiTheme="minorHAnsi"/>
      <w:lang w:val="es-AR"/>
    </w:rPr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7b1e8c"/>
    <w:rPr>
      <w:rFonts w:ascii="Tahoma" w:hAnsi="Tahoma" w:cs="Tahoma"/>
      <w:sz w:val="16"/>
      <w:szCs w:val="16"/>
    </w:rPr>
  </w:style>
  <w:style w:type="character" w:styleId="Caracteresdenotaalpie">
    <w:name w:val="Caracteres de nota al pie"/>
    <w:qFormat/>
    <w:rPr/>
  </w:style>
  <w:style w:type="character" w:styleId="Ancladenotaalpie">
    <w:name w:val="Ancla de nota al pie"/>
    <w:rPr>
      <w:vertAlign w:val="superscript"/>
    </w:rPr>
  </w:style>
  <w:style w:type="character" w:styleId="Ancladenotafinal">
    <w:name w:val="Ancla de nota final"/>
    <w:rPr>
      <w:vertAlign w:val="superscript"/>
    </w:rPr>
  </w:style>
  <w:style w:type="character" w:styleId="Caracteresdenotafinal">
    <w:name w:val="Caracteres de nota final"/>
    <w:qFormat/>
    <w:rPr/>
  </w:style>
  <w:style w:type="character" w:styleId="Smbolosdenumeracin">
    <w:name w:val="Símbolos de numeración"/>
    <w:qFormat/>
    <w:rPr/>
  </w:style>
  <w:style w:type="character" w:styleId="Vietas">
    <w:name w:val="Viñetas"/>
    <w:qFormat/>
    <w:rPr>
      <w:rFonts w:ascii="OpenSymbol" w:hAnsi="OpenSymbol" w:eastAsia="OpenSymbol" w:cs="OpenSymbol"/>
    </w:rPr>
  </w:style>
  <w:style w:type="paragraph" w:styleId="Ttulo">
    <w:name w:val="Título"/>
    <w:basedOn w:val="LO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LO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LO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LOnormal"/>
    <w:qFormat/>
    <w:pPr>
      <w:suppressLineNumbers/>
    </w:pPr>
    <w:rPr>
      <w:rFonts w:cs="Lohit Devanagari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" w:eastAsia="zh-CN" w:bidi="hi-IN"/>
    </w:rPr>
  </w:style>
  <w:style w:type="paragraph" w:styleId="Ttulogeneral">
    <w:name w:val="Title"/>
    <w:basedOn w:val="LOnormal"/>
    <w:next w:val="LOnormal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tulo">
    <w:name w:val="Subtitle"/>
    <w:basedOn w:val="LOnormal"/>
    <w:next w:val="LOnormal"/>
    <w:qFormat/>
    <w:pPr>
      <w:keepNext w:val="true"/>
      <w:keepLines/>
      <w:spacing w:lineRule="auto" w:line="240" w:before="0" w:after="320"/>
    </w:pPr>
    <w:rPr>
      <w:color w:val="666666"/>
      <w:sz w:val="30"/>
      <w:szCs w:val="30"/>
    </w:rPr>
  </w:style>
  <w:style w:type="paragraph" w:styleId="Cabeceraypie">
    <w:name w:val="Cabecera y pie"/>
    <w:basedOn w:val="LOnormal"/>
    <w:qFormat/>
    <w:pPr/>
    <w:rPr/>
  </w:style>
  <w:style w:type="paragraph" w:styleId="Cabecera">
    <w:name w:val="Header"/>
    <w:basedOn w:val="LOnormal"/>
    <w:link w:val="EncabezadoCar"/>
    <w:uiPriority w:val="99"/>
    <w:unhideWhenUsed/>
    <w:rsid w:val="00c35d50"/>
    <w:pPr>
      <w:tabs>
        <w:tab w:val="clear" w:pos="720"/>
        <w:tab w:val="center" w:pos="4419" w:leader="none"/>
        <w:tab w:val="right" w:pos="8838" w:leader="none"/>
      </w:tabs>
      <w:spacing w:lineRule="auto" w:line="240"/>
    </w:pPr>
    <w:rPr/>
  </w:style>
  <w:style w:type="paragraph" w:styleId="Piedepgina">
    <w:name w:val="Footer"/>
    <w:basedOn w:val="LOnormal"/>
    <w:link w:val="PiedepginaCar"/>
    <w:uiPriority w:val="99"/>
    <w:unhideWhenUsed/>
    <w:rsid w:val="00c35d50"/>
    <w:pPr>
      <w:tabs>
        <w:tab w:val="clear" w:pos="720"/>
        <w:tab w:val="center" w:pos="4419" w:leader="none"/>
        <w:tab w:val="right" w:pos="8838" w:leader="none"/>
      </w:tabs>
      <w:spacing w:lineRule="auto" w:line="240"/>
    </w:pPr>
    <w:rPr/>
  </w:style>
  <w:style w:type="paragraph" w:styleId="ListParagraph">
    <w:name w:val="List Paragraph"/>
    <w:basedOn w:val="LOnormal"/>
    <w:uiPriority w:val="34"/>
    <w:qFormat/>
    <w:rsid w:val="00eb45a4"/>
    <w:pPr>
      <w:spacing w:before="0" w:after="0"/>
      <w:ind w:left="720" w:hanging="0"/>
      <w:contextualSpacing/>
    </w:pPr>
    <w:rPr/>
  </w:style>
  <w:style w:type="paragraph" w:styleId="NoSpacing">
    <w:name w:val="No Spacing"/>
    <w:link w:val="SinespaciadoCar"/>
    <w:uiPriority w:val="1"/>
    <w:qFormat/>
    <w:rsid w:val="00d751f6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s-AR" w:eastAsia="es-AR" w:bidi="ar-SA"/>
    </w:rPr>
  </w:style>
  <w:style w:type="paragraph" w:styleId="BalloonText">
    <w:name w:val="Balloon Text"/>
    <w:basedOn w:val="LOnormal"/>
    <w:link w:val="TextodegloboCar"/>
    <w:uiPriority w:val="99"/>
    <w:semiHidden/>
    <w:unhideWhenUsed/>
    <w:qFormat/>
    <w:rsid w:val="007b1e8c"/>
    <w:pPr>
      <w:spacing w:lineRule="auto" w:line="240"/>
    </w:pPr>
    <w:rPr>
      <w:rFonts w:ascii="Tahoma" w:hAnsi="Tahoma" w:cs="Tahoma"/>
      <w:sz w:val="16"/>
      <w:szCs w:val="16"/>
    </w:rPr>
  </w:style>
  <w:style w:type="paragraph" w:styleId="Notaalpie">
    <w:name w:val="Footnote Text"/>
    <w:basedOn w:val="LOnormal"/>
    <w:pPr/>
    <w:rPr/>
  </w:style>
  <w:style w:type="paragraph" w:styleId="Contenidodelatabla">
    <w:name w:val="Contenido de la tabla"/>
    <w:basedOn w:val="LO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01670c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ntrol" Target="activeX/activeX1.xml"/><Relationship Id="rId3" Type="http://schemas.openxmlformats.org/officeDocument/2006/relationships/control" Target="activeX/activeX2.xml"/><Relationship Id="rId4" Type="http://schemas.openxmlformats.org/officeDocument/2006/relationships/control" Target="activeX/activeX3.xml"/><Relationship Id="rId5" Type="http://schemas.openxmlformats.org/officeDocument/2006/relationships/control" Target="activeX/activeX4.xml"/><Relationship Id="rId6" Type="http://schemas.openxmlformats.org/officeDocument/2006/relationships/control" Target="activeX/activeX5.xml"/><Relationship Id="rId7" Type="http://schemas.openxmlformats.org/officeDocument/2006/relationships/control" Target="activeX/activeX6.xml"/><Relationship Id="rId8" Type="http://schemas.openxmlformats.org/officeDocument/2006/relationships/control" Target="activeX/activeX7.xml"/><Relationship Id="rId9" Type="http://schemas.openxmlformats.org/officeDocument/2006/relationships/control" Target="activeX/activeX8.xml"/><Relationship Id="rId10" Type="http://schemas.openxmlformats.org/officeDocument/2006/relationships/control" Target="activeX/activeX9.xml"/><Relationship Id="rId11" Type="http://schemas.openxmlformats.org/officeDocument/2006/relationships/control" Target="activeX/activeX10.xml"/><Relationship Id="rId12" Type="http://schemas.openxmlformats.org/officeDocument/2006/relationships/control" Target="activeX/activeX11.xml"/><Relationship Id="rId13" Type="http://schemas.openxmlformats.org/officeDocument/2006/relationships/control" Target="activeX/activeX12.xml"/><Relationship Id="rId14" Type="http://schemas.openxmlformats.org/officeDocument/2006/relationships/control" Target="activeX/activeX13.xml"/><Relationship Id="rId15" Type="http://schemas.openxmlformats.org/officeDocument/2006/relationships/control" Target="activeX/activeX14.xml"/><Relationship Id="rId16" Type="http://schemas.openxmlformats.org/officeDocument/2006/relationships/control" Target="activeX/activeX15.xml"/><Relationship Id="rId17" Type="http://schemas.openxmlformats.org/officeDocument/2006/relationships/control" Target="activeX/activeX16.xml"/><Relationship Id="rId18" Type="http://schemas.openxmlformats.org/officeDocument/2006/relationships/control" Target="activeX/activeX17.xml"/><Relationship Id="rId19" Type="http://schemas.openxmlformats.org/officeDocument/2006/relationships/control" Target="activeX/activeX18.xml"/><Relationship Id="rId20" Type="http://schemas.openxmlformats.org/officeDocument/2006/relationships/control" Target="activeX/activeX19.xml"/><Relationship Id="rId21" Type="http://schemas.openxmlformats.org/officeDocument/2006/relationships/control" Target="activeX/activeX20.xml"/><Relationship Id="rId22" Type="http://schemas.openxmlformats.org/officeDocument/2006/relationships/control" Target="activeX/activeX21.xml"/><Relationship Id="rId23" Type="http://schemas.openxmlformats.org/officeDocument/2006/relationships/control" Target="activeX/activeX22.xml"/><Relationship Id="rId24" Type="http://schemas.openxmlformats.org/officeDocument/2006/relationships/image" Target="media/image1.png"/><Relationship Id="rId25" Type="http://schemas.openxmlformats.org/officeDocument/2006/relationships/image" Target="media/image2.png"/><Relationship Id="rId26" Type="http://schemas.openxmlformats.org/officeDocument/2006/relationships/header" Target="header1.xml"/><Relationship Id="rId27" Type="http://schemas.openxmlformats.org/officeDocument/2006/relationships/footer" Target="footer1.xml"/><Relationship Id="rId28" Type="http://schemas.openxmlformats.org/officeDocument/2006/relationships/footnotes" Target="footnotes.xml"/><Relationship Id="rId29" Type="http://schemas.openxmlformats.org/officeDocument/2006/relationships/numbering" Target="numbering.xml"/><Relationship Id="rId30" Type="http://schemas.openxmlformats.org/officeDocument/2006/relationships/fontTable" Target="fontTable.xml"/><Relationship Id="rId31" Type="http://schemas.openxmlformats.org/officeDocument/2006/relationships/settings" Target="settings.xml"/><Relationship Id="rId32" Type="http://schemas.openxmlformats.org/officeDocument/2006/relationships/theme" Target="theme/theme1.xml"/><Relationship Id="rId33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activeX/_rels/activeX1.xml.rels><?xml version="1.0" encoding="UTF-8"?>
<Relationships xmlns="http://schemas.openxmlformats.org/package/2006/relationships"><Relationship Id="rId1" Type="http://schemas.microsoft.com/office/2006/relationships/activeXControlBinary" Target="activeX1.bin"/>
</Relationships>
</file>

<file path=word/activeX/_rels/activeX2.xml.rels><?xml version="1.0" encoding="UTF-8"?>
<Relationships xmlns="http://schemas.openxmlformats.org/package/2006/relationships"><Relationship Id="rId1" Type="http://schemas.microsoft.com/office/2006/relationships/activeXControlBinary" Target="activeX2.bin"/>
</Relationships>
</file>

<file path=word/activeX/_rels/activeX3.xml.rels><?xml version="1.0" encoding="UTF-8"?>
<Relationships xmlns="http://schemas.openxmlformats.org/package/2006/relationships"><Relationship Id="rId1" Type="http://schemas.microsoft.com/office/2006/relationships/activeXControlBinary" Target="activeX3.bin"/>
</Relationships>
</file>

<file path=word/activeX/_rels/activeX4.xml.rels><?xml version="1.0" encoding="UTF-8"?>
<Relationships xmlns="http://schemas.openxmlformats.org/package/2006/relationships"><Relationship Id="rId1" Type="http://schemas.microsoft.com/office/2006/relationships/activeXControlBinary" Target="activeX4.bin"/>
</Relationships>
</file>

<file path=word/activeX/_rels/activeX5.xml.rels><?xml version="1.0" encoding="UTF-8"?>
<Relationships xmlns="http://schemas.openxmlformats.org/package/2006/relationships"><Relationship Id="rId1" Type="http://schemas.microsoft.com/office/2006/relationships/activeXControlBinary" Target="activeX5.bin"/>
</Relationships>
</file>

<file path=word/activeX/_rels/activeX6.xml.rels><?xml version="1.0" encoding="UTF-8"?>
<Relationships xmlns="http://schemas.openxmlformats.org/package/2006/relationships"><Relationship Id="rId1" Type="http://schemas.microsoft.com/office/2006/relationships/activeXControlBinary" Target="activeX6.bin"/>
</Relationships>
</file>

<file path=word/activeX/_rels/activeX7.xml.rels><?xml version="1.0" encoding="UTF-8"?>
<Relationships xmlns="http://schemas.openxmlformats.org/package/2006/relationships"><Relationship Id="rId1" Type="http://schemas.microsoft.com/office/2006/relationships/activeXControlBinary" Target="activeX7.bin"/>
</Relationships>
</file>

<file path=word/activeX/_rels/activeX8.xml.rels><?xml version="1.0" encoding="UTF-8"?>
<Relationships xmlns="http://schemas.openxmlformats.org/package/2006/relationships"><Relationship Id="rId1" Type="http://schemas.microsoft.com/office/2006/relationships/activeXControlBinary" Target="activeX8.bin"/>
</Relationships>
</file>

<file path=word/activeX/_rels/activeX9.xml.rels><?xml version="1.0" encoding="UTF-8"?>
<Relationships xmlns="http://schemas.openxmlformats.org/package/2006/relationships"><Relationship Id="rId1" Type="http://schemas.microsoft.com/office/2006/relationships/activeXControlBinary" Target="activeX9.bin"/>
</Relationships>
</file>

<file path=word/activeX/_rels/activeX10.xml.rels><?xml version="1.0" encoding="UTF-8"?>
<Relationships xmlns="http://schemas.openxmlformats.org/package/2006/relationships"><Relationship Id="rId1" Type="http://schemas.microsoft.com/office/2006/relationships/activeXControlBinary" Target="activeX10.bin"/>
</Relationships>
</file>

<file path=word/activeX/_rels/activeX11.xml.rels><?xml version="1.0" encoding="UTF-8"?>
<Relationships xmlns="http://schemas.openxmlformats.org/package/2006/relationships"><Relationship Id="rId1" Type="http://schemas.microsoft.com/office/2006/relationships/activeXControlBinary" Target="activeX11.bin"/>
</Relationships>
</file>

<file path=word/activeX/_rels/activeX12.xml.rels><?xml version="1.0" encoding="UTF-8"?>
<Relationships xmlns="http://schemas.openxmlformats.org/package/2006/relationships"><Relationship Id="rId1" Type="http://schemas.microsoft.com/office/2006/relationships/activeXControlBinary" Target="activeX12.bin"/>
</Relationships>
</file>

<file path=word/activeX/_rels/activeX13.xml.rels><?xml version="1.0" encoding="UTF-8"?>
<Relationships xmlns="http://schemas.openxmlformats.org/package/2006/relationships"><Relationship Id="rId1" Type="http://schemas.microsoft.com/office/2006/relationships/activeXControlBinary" Target="activeX13.bin"/>
</Relationships>
</file>

<file path=word/activeX/_rels/activeX14.xml.rels><?xml version="1.0" encoding="UTF-8"?>
<Relationships xmlns="http://schemas.openxmlformats.org/package/2006/relationships"><Relationship Id="rId1" Type="http://schemas.microsoft.com/office/2006/relationships/activeXControlBinary" Target="activeX14.bin"/>
</Relationships>
</file>

<file path=word/activeX/_rels/activeX15.xml.rels><?xml version="1.0" encoding="UTF-8"?>
<Relationships xmlns="http://schemas.openxmlformats.org/package/2006/relationships"><Relationship Id="rId1" Type="http://schemas.microsoft.com/office/2006/relationships/activeXControlBinary" Target="activeX15.bin"/>
</Relationships>
</file>

<file path=word/activeX/_rels/activeX16.xml.rels><?xml version="1.0" encoding="UTF-8"?>
<Relationships xmlns="http://schemas.openxmlformats.org/package/2006/relationships"><Relationship Id="rId1" Type="http://schemas.microsoft.com/office/2006/relationships/activeXControlBinary" Target="activeX16.bin"/>
</Relationships>
</file>

<file path=word/activeX/_rels/activeX17.xml.rels><?xml version="1.0" encoding="UTF-8"?>
<Relationships xmlns="http://schemas.openxmlformats.org/package/2006/relationships"><Relationship Id="rId1" Type="http://schemas.microsoft.com/office/2006/relationships/activeXControlBinary" Target="activeX17.bin"/>
</Relationships>
</file>

<file path=word/activeX/_rels/activeX18.xml.rels><?xml version="1.0" encoding="UTF-8"?>
<Relationships xmlns="http://schemas.openxmlformats.org/package/2006/relationships"><Relationship Id="rId1" Type="http://schemas.microsoft.com/office/2006/relationships/activeXControlBinary" Target="activeX18.bin"/>
</Relationships>
</file>

<file path=word/activeX/_rels/activeX19.xml.rels><?xml version="1.0" encoding="UTF-8"?>
<Relationships xmlns="http://schemas.openxmlformats.org/package/2006/relationships"><Relationship Id="rId1" Type="http://schemas.microsoft.com/office/2006/relationships/activeXControlBinary" Target="activeX19.bin"/>
</Relationships>
</file>

<file path=word/activeX/_rels/activeX20.xml.rels><?xml version="1.0" encoding="UTF-8"?>
<Relationships xmlns="http://schemas.openxmlformats.org/package/2006/relationships"><Relationship Id="rId1" Type="http://schemas.microsoft.com/office/2006/relationships/activeXControlBinary" Target="activeX20.bin"/>
</Relationships>
</file>

<file path=word/activeX/_rels/activeX21.xml.rels><?xml version="1.0" encoding="UTF-8"?>
<Relationships xmlns="http://schemas.openxmlformats.org/package/2006/relationships"><Relationship Id="rId1" Type="http://schemas.microsoft.com/office/2006/relationships/activeXControlBinary" Target="activeX21.bin"/>
</Relationships>
</file>

<file path=word/activeX/_rels/activeX22.xml.rels><?xml version="1.0" encoding="UTF-8"?>
<Relationships xmlns="http://schemas.openxmlformats.org/package/2006/relationships"><Relationship Id="rId1" Type="http://schemas.microsoft.com/office/2006/relationships/activeXControlBinary" Target="activeX22.bin"/>
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E7dgj/Xf5ODnqBTQ/w7q65uw4yw==">CgMxLjAyCWlkLmdqZGd4czgAciExM1VYeE1pY2ZTbWhCNWVWWTdvSXFhRDNnamJtNndDLTA=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122</TotalTime>
  <Application>LibreOffice/6.4.7.2$Linux_X86_64 LibreOffice_project/40$Build-2</Application>
  <Pages>6</Pages>
  <Words>614</Words>
  <Characters>3658</Characters>
  <CharactersWithSpaces>4322</CharactersWithSpaces>
  <Paragraphs>123</Paragraphs>
  <Company>InKulpado666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2020-09-10T18:22:00Z</dcterms:created>
  <dc:creator>Juan</dc:creator>
  <dc:description/>
  <dc:language>es-AR</dc:language>
  <cp:lastModifiedBy/>
  <dcterms:modified xsi:type="dcterms:W3CDTF">2025-03-11T10:14:33Z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InKulpado666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